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8"/>
        <w:ind w:left="522"/>
        <w:jc w:val="left"/>
      </w:pPr>
      <w:r>
        <w:drawing>
          <wp:inline distT="0" distB="0" distL="114300" distR="114300">
            <wp:extent cx="6236970" cy="8820785"/>
            <wp:effectExtent l="0" t="0" r="11430" b="1841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6970" cy="882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spacing w:before="68"/>
        <w:ind w:left="522"/>
        <w:jc w:val="left"/>
      </w:pPr>
    </w:p>
    <w:p>
      <w:pPr>
        <w:pStyle w:val="2"/>
        <w:spacing w:before="68"/>
        <w:ind w:left="522"/>
        <w:jc w:val="left"/>
      </w:pPr>
    </w:p>
    <w:p>
      <w:pPr>
        <w:pStyle w:val="2"/>
        <w:spacing w:before="68"/>
        <w:ind w:left="522"/>
        <w:jc w:val="left"/>
      </w:pPr>
    </w:p>
    <w:p>
      <w:pPr>
        <w:pStyle w:val="2"/>
        <w:spacing w:before="68"/>
        <w:ind w:left="522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>
      <w:pPr>
        <w:pStyle w:val="5"/>
        <w:spacing w:before="2"/>
        <w:ind w:left="0" w:firstLine="0"/>
        <w:jc w:val="left"/>
        <w:rPr>
          <w:b/>
        </w:rPr>
      </w:pPr>
    </w:p>
    <w:p>
      <w:pPr>
        <w:pStyle w:val="5"/>
        <w:spacing w:line="264" w:lineRule="auto"/>
        <w:ind w:left="402" w:right="103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«Программирование»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rFonts w:hint="default"/>
          <w:lang w:val="ru-RU"/>
        </w:rPr>
        <w:t>7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образования, представленных в ФГОС ООО,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федеральной 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>
      <w:pPr>
        <w:pStyle w:val="5"/>
        <w:spacing w:line="264" w:lineRule="auto"/>
        <w:ind w:left="402" w:right="108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 воспитания и развития обучающихся средствами информатики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его структурирование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темам.</w:t>
      </w:r>
    </w:p>
    <w:p>
      <w:pPr>
        <w:pStyle w:val="5"/>
        <w:spacing w:before="1" w:line="264" w:lineRule="auto"/>
        <w:ind w:left="402" w:right="10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 всероссийских проверочных работ, государственной итоговой</w:t>
      </w:r>
      <w:r>
        <w:rPr>
          <w:spacing w:val="1"/>
        </w:rPr>
        <w:t xml:space="preserve"> </w:t>
      </w:r>
      <w:r>
        <w:t>аттестации).</w:t>
      </w:r>
    </w:p>
    <w:p>
      <w:pPr>
        <w:pStyle w:val="5"/>
        <w:spacing w:before="1" w:line="264" w:lineRule="auto"/>
        <w:ind w:left="402" w:right="10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учебных программ,</w:t>
      </w:r>
      <w:r>
        <w:rPr>
          <w:spacing w:val="-2"/>
        </w:rPr>
        <w:t xml:space="preserve"> </w:t>
      </w:r>
      <w:r>
        <w:t>тематического планирования</w:t>
      </w:r>
      <w:r>
        <w:rPr>
          <w:spacing w:val="-4"/>
        </w:rPr>
        <w:t xml:space="preserve"> </w:t>
      </w:r>
      <w:r>
        <w:t>курса учителем.</w:t>
      </w:r>
    </w:p>
    <w:p>
      <w:pPr>
        <w:pStyle w:val="5"/>
        <w:spacing w:line="322" w:lineRule="exact"/>
        <w:ind w:left="1001" w:firstLine="0"/>
      </w:pPr>
      <w:r>
        <w:t>Целями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«Программирование»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rFonts w:hint="default"/>
          <w:lang w:val="ru-RU"/>
        </w:rPr>
        <w:t>7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являются:</w:t>
      </w:r>
    </w:p>
    <w:p>
      <w:pPr>
        <w:pStyle w:val="7"/>
        <w:numPr>
          <w:ilvl w:val="0"/>
          <w:numId w:val="1"/>
        </w:numPr>
        <w:tabs>
          <w:tab w:val="left" w:pos="1178"/>
        </w:tabs>
        <w:spacing w:before="31" w:after="0" w:line="264" w:lineRule="auto"/>
        <w:ind w:left="402" w:right="105" w:firstLine="599"/>
        <w:jc w:val="both"/>
        <w:rPr>
          <w:sz w:val="28"/>
        </w:rPr>
      </w:pPr>
      <w:r>
        <w:rPr>
          <w:sz w:val="28"/>
        </w:rPr>
        <w:t>формирование основ мировоззрения, соответствующего современному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счѐт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как о важнейшем стратегическом ресурсе развития 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1"/>
          <w:sz w:val="28"/>
        </w:rPr>
        <w:t xml:space="preserve"> </w:t>
      </w:r>
      <w:r>
        <w:rPr>
          <w:sz w:val="28"/>
        </w:rPr>
        <w:t>сфер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современного общества;</w:t>
      </w:r>
    </w:p>
    <w:p>
      <w:pPr>
        <w:pStyle w:val="7"/>
        <w:numPr>
          <w:ilvl w:val="0"/>
          <w:numId w:val="1"/>
        </w:numPr>
        <w:tabs>
          <w:tab w:val="left" w:pos="1245"/>
        </w:tabs>
        <w:spacing w:before="0" w:after="0" w:line="264" w:lineRule="auto"/>
        <w:ind w:left="402" w:right="109" w:firstLine="599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разбивать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 новые задачи с задачами, решѐнными ранее, определять шаги 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 и так</w:t>
      </w:r>
      <w:r>
        <w:rPr>
          <w:spacing w:val="-3"/>
          <w:sz w:val="28"/>
        </w:rPr>
        <w:t xml:space="preserve"> </w:t>
      </w:r>
      <w:r>
        <w:rPr>
          <w:sz w:val="28"/>
        </w:rPr>
        <w:t>далее;</w:t>
      </w:r>
    </w:p>
    <w:p>
      <w:pPr>
        <w:pStyle w:val="7"/>
        <w:numPr>
          <w:ilvl w:val="0"/>
          <w:numId w:val="1"/>
        </w:numPr>
        <w:tabs>
          <w:tab w:val="left" w:pos="1298"/>
        </w:tabs>
        <w:spacing w:before="2" w:after="0" w:line="264" w:lineRule="auto"/>
        <w:ind w:left="402" w:right="107" w:firstLine="59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информационно-коммуникационных технологий,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 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обучающегося;</w:t>
      </w:r>
    </w:p>
    <w:p>
      <w:pPr>
        <w:pStyle w:val="7"/>
        <w:numPr>
          <w:ilvl w:val="0"/>
          <w:numId w:val="1"/>
        </w:numPr>
        <w:tabs>
          <w:tab w:val="left" w:pos="1425"/>
        </w:tabs>
        <w:spacing w:before="1" w:after="0" w:line="264" w:lineRule="auto"/>
        <w:ind w:left="402" w:right="110" w:firstLine="599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с учѐтом правовых и этических аспектов еѐ распространения,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0"/>
          <w:sz w:val="28"/>
        </w:rPr>
        <w:t xml:space="preserve"> </w:t>
      </w:r>
      <w:r>
        <w:rPr>
          <w:sz w:val="28"/>
        </w:rPr>
        <w:t>информационных</w:t>
      </w:r>
    </w:p>
    <w:p>
      <w:pPr>
        <w:spacing w:after="0" w:line="264" w:lineRule="auto"/>
        <w:jc w:val="both"/>
        <w:rPr>
          <w:sz w:val="28"/>
        </w:rPr>
        <w:sectPr>
          <w:type w:val="continuous"/>
          <w:pgSz w:w="11910" w:h="16390"/>
          <w:pgMar w:top="1060" w:right="740" w:bottom="280" w:left="1300" w:header="720" w:footer="720" w:gutter="0"/>
          <w:cols w:space="720" w:num="1"/>
        </w:sectPr>
      </w:pPr>
    </w:p>
    <w:p>
      <w:pPr>
        <w:pStyle w:val="5"/>
        <w:spacing w:before="63" w:line="264" w:lineRule="auto"/>
        <w:ind w:left="402" w:right="106" w:firstLine="0"/>
      </w:pP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информационных технологий.</w:t>
      </w:r>
    </w:p>
    <w:p>
      <w:pPr>
        <w:pStyle w:val="5"/>
        <w:spacing w:before="3" w:line="264" w:lineRule="auto"/>
        <w:ind w:left="402" w:right="105"/>
      </w:pPr>
      <w:r>
        <w:t>Изучение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 информационных технологий как необходимого инструмента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7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предметные знания и способы деятельности, освоенные обучающимися 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образовательного процесса при изучении других предметных областей, так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 личности, то есть ориентированы на формирование 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 обучения.</w:t>
      </w:r>
    </w:p>
    <w:p>
      <w:pPr>
        <w:pStyle w:val="5"/>
        <w:spacing w:line="264" w:lineRule="auto"/>
        <w:ind w:left="402" w:right="104"/>
      </w:pPr>
      <w:r>
        <w:t>Основные задачи учебного курса «Программирование» – 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обучающихся:</w:t>
      </w:r>
    </w:p>
    <w:p>
      <w:pPr>
        <w:pStyle w:val="5"/>
        <w:spacing w:line="264" w:lineRule="auto"/>
        <w:ind w:left="402" w:right="111"/>
      </w:pP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-3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трансформации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общества;</w:t>
      </w:r>
    </w:p>
    <w:p>
      <w:pPr>
        <w:pStyle w:val="5"/>
        <w:spacing w:line="264" w:lineRule="auto"/>
        <w:ind w:left="402" w:right="110"/>
      </w:pPr>
      <w:r>
        <w:t>знания, умения и навыки грамотной постановки задач, возникающих в</w:t>
      </w:r>
      <w:r>
        <w:rPr>
          <w:spacing w:val="1"/>
        </w:rPr>
        <w:t xml:space="preserve"> </w:t>
      </w:r>
      <w:r>
        <w:t>практической деятельности, для их решения с помощью 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формализованного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задач;</w:t>
      </w:r>
    </w:p>
    <w:p>
      <w:pPr>
        <w:pStyle w:val="5"/>
        <w:spacing w:before="1" w:line="264" w:lineRule="auto"/>
        <w:ind w:left="402" w:right="115"/>
      </w:pP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моделировании,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-1"/>
        </w:rPr>
        <w:t xml:space="preserve"> </w:t>
      </w:r>
      <w:r>
        <w:t>моделировании;</w:t>
      </w:r>
    </w:p>
    <w:p>
      <w:pPr>
        <w:pStyle w:val="5"/>
        <w:spacing w:line="264" w:lineRule="auto"/>
        <w:ind w:left="402" w:right="111"/>
      </w:pPr>
      <w:r>
        <w:t>знание основных алгоритмических структур и</w:t>
      </w:r>
      <w:r>
        <w:rPr>
          <w:spacing w:val="1"/>
        </w:rPr>
        <w:t xml:space="preserve"> </w:t>
      </w:r>
      <w:r>
        <w:t>умение применять 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-67"/>
        </w:rPr>
        <w:t xml:space="preserve"> </w:t>
      </w:r>
      <w:r>
        <w:t>моделям;</w:t>
      </w:r>
    </w:p>
    <w:p>
      <w:pPr>
        <w:pStyle w:val="5"/>
        <w:spacing w:line="264" w:lineRule="auto"/>
        <w:ind w:left="402" w:right="107"/>
      </w:pP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программирования</w:t>
      </w:r>
      <w:r>
        <w:rPr>
          <w:spacing w:val="-1"/>
        </w:rPr>
        <w:t xml:space="preserve"> </w:t>
      </w:r>
      <w:r>
        <w:t>высокого уровня;</w:t>
      </w:r>
    </w:p>
    <w:p>
      <w:pPr>
        <w:pStyle w:val="5"/>
        <w:spacing w:line="264" w:lineRule="auto"/>
        <w:ind w:left="402" w:right="111"/>
      </w:pP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прикладных программ (приложений) общего назначения и информационных</w:t>
      </w:r>
      <w:r>
        <w:rPr>
          <w:spacing w:val="1"/>
        </w:rPr>
        <w:t xml:space="preserve"> </w:t>
      </w:r>
      <w:r>
        <w:t>систем для решения с их помощью практических задач, владение базовыми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>
      <w:pPr>
        <w:pStyle w:val="5"/>
        <w:spacing w:line="264" w:lineRule="auto"/>
        <w:ind w:left="402" w:right="113"/>
      </w:pPr>
      <w:r>
        <w:t>умение грамотно интерпретировать результаты решения 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>
      <w:pPr>
        <w:spacing w:after="0" w:line="264" w:lineRule="auto"/>
        <w:sectPr>
          <w:pgSz w:w="11910" w:h="16390"/>
          <w:pgMar w:top="1060" w:right="740" w:bottom="280" w:left="1300" w:header="720" w:footer="720" w:gutter="0"/>
          <w:cols w:space="720" w:num="1"/>
        </w:sectPr>
      </w:pPr>
    </w:p>
    <w:p>
      <w:pPr>
        <w:pStyle w:val="5"/>
        <w:tabs>
          <w:tab w:val="left" w:pos="1844"/>
          <w:tab w:val="left" w:pos="2220"/>
          <w:tab w:val="left" w:pos="3237"/>
          <w:tab w:val="left" w:pos="4559"/>
          <w:tab w:val="left" w:pos="5450"/>
          <w:tab w:val="left" w:pos="7095"/>
          <w:tab w:val="left" w:pos="8520"/>
        </w:tabs>
        <w:spacing w:before="63" w:line="264" w:lineRule="auto"/>
        <w:ind w:left="402" w:right="110"/>
        <w:jc w:val="left"/>
      </w:pPr>
      <w:r>
        <w:t>Цели</w:t>
      </w:r>
      <w:r>
        <w:tab/>
      </w:r>
      <w:r>
        <w:t>и</w:t>
      </w:r>
      <w:r>
        <w:tab/>
      </w:r>
      <w:r>
        <w:t>задачи</w:t>
      </w:r>
      <w:r>
        <w:tab/>
      </w:r>
      <w:r>
        <w:t>изучения</w:t>
      </w:r>
      <w:r>
        <w:tab/>
      </w:r>
      <w:r>
        <w:t>курса</w:t>
      </w:r>
      <w:r>
        <w:tab/>
      </w:r>
      <w:r>
        <w:t>определяют</w:t>
      </w:r>
      <w:r>
        <w:tab/>
      </w:r>
      <w:r>
        <w:t>структуру</w:t>
      </w:r>
      <w:r>
        <w:tab/>
      </w:r>
      <w:r>
        <w:t>основного</w:t>
      </w:r>
      <w:r>
        <w:rPr>
          <w:spacing w:val="-6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разделов:</w:t>
      </w:r>
    </w:p>
    <w:p>
      <w:pPr>
        <w:pStyle w:val="5"/>
        <w:spacing w:before="3" w:line="264" w:lineRule="auto"/>
        <w:ind w:left="1001" w:right="2643" w:firstLine="0"/>
        <w:jc w:val="left"/>
      </w:pPr>
      <w:r>
        <w:t>установка и использование интерфейса программы;</w:t>
      </w:r>
      <w:r>
        <w:rPr>
          <w:spacing w:val="-67"/>
        </w:rPr>
        <w:t xml:space="preserve"> </w:t>
      </w:r>
      <w:r>
        <w:t>линейные</w:t>
      </w:r>
      <w:r>
        <w:rPr>
          <w:spacing w:val="-1"/>
        </w:rPr>
        <w:t xml:space="preserve"> </w:t>
      </w:r>
      <w:r>
        <w:t>программы;</w:t>
      </w:r>
    </w:p>
    <w:p>
      <w:pPr>
        <w:pStyle w:val="5"/>
        <w:spacing w:line="264" w:lineRule="auto"/>
        <w:ind w:left="1001" w:right="7572" w:firstLine="0"/>
        <w:jc w:val="left"/>
      </w:pPr>
      <w:r>
        <w:t>ветвление;</w:t>
      </w:r>
      <w:r>
        <w:rPr>
          <w:spacing w:val="-67"/>
        </w:rPr>
        <w:t xml:space="preserve"> </w:t>
      </w:r>
      <w:r>
        <w:t>циклы;</w:t>
      </w:r>
    </w:p>
    <w:p>
      <w:pPr>
        <w:pStyle w:val="5"/>
        <w:spacing w:line="322" w:lineRule="exact"/>
        <w:ind w:left="1001" w:firstLine="0"/>
        <w:jc w:val="left"/>
      </w:pPr>
      <w:r>
        <w:t>списки.</w:t>
      </w:r>
    </w:p>
    <w:p>
      <w:pPr>
        <w:pStyle w:val="5"/>
        <w:spacing w:before="30"/>
        <w:ind w:left="1001" w:firstLine="0"/>
        <w:jc w:val="left"/>
      </w:pPr>
      <w:r>
        <w:t>На</w:t>
      </w:r>
      <w:r>
        <w:rPr>
          <w:spacing w:val="-2"/>
        </w:rPr>
        <w:t xml:space="preserve"> </w:t>
      </w:r>
      <w:r>
        <w:t>изучение курса</w:t>
      </w:r>
      <w:r>
        <w:rPr>
          <w:spacing w:val="-1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часов.</w:t>
      </w:r>
    </w:p>
    <w:p>
      <w:pPr>
        <w:spacing w:after="0"/>
        <w:jc w:val="left"/>
        <w:sectPr>
          <w:pgSz w:w="11910" w:h="16390"/>
          <w:pgMar w:top="1060" w:right="740" w:bottom="280" w:left="1300" w:header="720" w:footer="720" w:gutter="0"/>
          <w:cols w:space="720" w:num="1"/>
        </w:sectPr>
      </w:pPr>
    </w:p>
    <w:p>
      <w:pPr>
        <w:pStyle w:val="2"/>
        <w:spacing w:before="68"/>
        <w:ind w:left="238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</w:p>
    <w:p>
      <w:pPr>
        <w:pStyle w:val="5"/>
        <w:spacing w:before="2"/>
        <w:ind w:left="0" w:firstLine="0"/>
        <w:jc w:val="left"/>
        <w:rPr>
          <w:b/>
        </w:rPr>
      </w:pPr>
    </w:p>
    <w:p>
      <w:pPr>
        <w:pStyle w:val="5"/>
        <w:spacing w:line="264" w:lineRule="auto"/>
        <w:ind w:right="110"/>
      </w:pPr>
      <w:r>
        <w:t>Система</w:t>
      </w:r>
      <w:r>
        <w:rPr>
          <w:spacing w:val="1"/>
        </w:rPr>
        <w:t xml:space="preserve"> </w:t>
      </w:r>
      <w:r>
        <w:t>программирования: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транслятор,</w:t>
      </w:r>
      <w:r>
        <w:rPr>
          <w:spacing w:val="1"/>
        </w:rPr>
        <w:t xml:space="preserve"> </w:t>
      </w:r>
      <w:r>
        <w:t>отладчик.</w:t>
      </w:r>
    </w:p>
    <w:p>
      <w:pPr>
        <w:pStyle w:val="5"/>
        <w:spacing w:line="264" w:lineRule="auto"/>
        <w:ind w:right="109"/>
      </w:pPr>
      <w:r>
        <w:t>Переменная:</w:t>
      </w:r>
      <w:r>
        <w:rPr>
          <w:spacing w:val="1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Целые,</w:t>
      </w:r>
      <w:r>
        <w:rPr>
          <w:spacing w:val="1"/>
        </w:rPr>
        <w:t xml:space="preserve"> </w:t>
      </w:r>
      <w:r>
        <w:t>вещественные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символьные</w:t>
      </w:r>
      <w:r>
        <w:rPr>
          <w:spacing w:val="1"/>
        </w:rPr>
        <w:t xml:space="preserve"> </w:t>
      </w:r>
      <w:r>
        <w:t>переменные.</w:t>
      </w:r>
    </w:p>
    <w:p>
      <w:pPr>
        <w:pStyle w:val="5"/>
        <w:spacing w:line="264" w:lineRule="auto"/>
        <w:ind w:right="107"/>
      </w:pPr>
      <w:r>
        <w:t>Оператор</w:t>
      </w:r>
      <w:r>
        <w:rPr>
          <w:spacing w:val="1"/>
        </w:rPr>
        <w:t xml:space="preserve"> </w:t>
      </w:r>
      <w:r>
        <w:t>присваивания.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вычисления. Операции с целыми числами: целочисленное деление, остаток от</w:t>
      </w:r>
      <w:r>
        <w:rPr>
          <w:spacing w:val="1"/>
        </w:rPr>
        <w:t xml:space="preserve"> </w:t>
      </w:r>
      <w:r>
        <w:t>деления.</w:t>
      </w:r>
    </w:p>
    <w:p>
      <w:pPr>
        <w:pStyle w:val="5"/>
        <w:spacing w:line="264" w:lineRule="auto"/>
        <w:ind w:right="107"/>
      </w:pPr>
      <w:r>
        <w:t>Ветвления.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(запись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 языке программирования). Нахождение минимума и максимума из</w:t>
      </w:r>
      <w:r>
        <w:rPr>
          <w:spacing w:val="1"/>
        </w:rPr>
        <w:t xml:space="preserve"> </w:t>
      </w:r>
      <w:r>
        <w:t>двух,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четырѐх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вещественные</w:t>
      </w:r>
      <w:r>
        <w:rPr>
          <w:spacing w:val="-1"/>
        </w:rPr>
        <w:t xml:space="preserve"> </w:t>
      </w:r>
      <w:r>
        <w:t>корни.</w:t>
      </w:r>
    </w:p>
    <w:p>
      <w:pPr>
        <w:pStyle w:val="5"/>
        <w:spacing w:line="264" w:lineRule="auto"/>
        <w:ind w:right="113"/>
      </w:pPr>
      <w:r>
        <w:t>Диалоговая отладка программ: пошаговое выполнение, просмотр значений</w:t>
      </w:r>
      <w:r>
        <w:rPr>
          <w:spacing w:val="-67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отладочный вывод,</w:t>
      </w:r>
      <w:r>
        <w:rPr>
          <w:spacing w:val="-2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останова.</w:t>
      </w:r>
    </w:p>
    <w:p>
      <w:pPr>
        <w:pStyle w:val="5"/>
        <w:spacing w:before="2" w:line="264" w:lineRule="auto"/>
        <w:ind w:right="111"/>
      </w:pPr>
      <w:r>
        <w:t>Цикл с условием. Алгоритм Евклида для нахождения наибольшего общего</w:t>
      </w:r>
      <w:r>
        <w:rPr>
          <w:spacing w:val="-67"/>
        </w:rPr>
        <w:t xml:space="preserve"> </w:t>
      </w:r>
      <w:r>
        <w:t>делителя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позиционной системе с основанием, меньшим или равным 10, на отдельные</w:t>
      </w:r>
      <w:r>
        <w:rPr>
          <w:spacing w:val="1"/>
        </w:rPr>
        <w:t xml:space="preserve"> </w:t>
      </w:r>
      <w:r>
        <w:t>цифры.</w:t>
      </w:r>
    </w:p>
    <w:p>
      <w:pPr>
        <w:pStyle w:val="5"/>
        <w:spacing w:line="264" w:lineRule="auto"/>
        <w:ind w:right="114"/>
      </w:pPr>
      <w:r>
        <w:t>Цикл с переменной. Алгоритмы проверки делимости одного целого числа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другое,</w:t>
      </w:r>
      <w:r>
        <w:rPr>
          <w:spacing w:val="-1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простоту.</w:t>
      </w:r>
    </w:p>
    <w:p>
      <w:pPr>
        <w:pStyle w:val="5"/>
        <w:spacing w:line="264" w:lineRule="auto"/>
        <w:ind w:right="111"/>
      </w:pPr>
      <w:r>
        <w:t>Обработка</w:t>
      </w:r>
      <w:r>
        <w:rPr>
          <w:spacing w:val="1"/>
        </w:rPr>
        <w:t xml:space="preserve"> </w:t>
      </w:r>
      <w:r>
        <w:t>символьных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Символьные</w:t>
      </w:r>
      <w:r>
        <w:rPr>
          <w:spacing w:val="1"/>
        </w:rPr>
        <w:t xml:space="preserve"> </w:t>
      </w:r>
      <w:r>
        <w:t>(строковые)</w:t>
      </w:r>
      <w:r>
        <w:rPr>
          <w:spacing w:val="1"/>
        </w:rPr>
        <w:t xml:space="preserve"> </w:t>
      </w:r>
      <w:r>
        <w:t>переменные.</w:t>
      </w:r>
      <w:r>
        <w:rPr>
          <w:spacing w:val="1"/>
        </w:rPr>
        <w:t xml:space="preserve"> </w:t>
      </w:r>
      <w:r>
        <w:t>Посимвольная обработка строк. Подсчѐт частоты появления символа в строке.</w:t>
      </w:r>
      <w:r>
        <w:rPr>
          <w:spacing w:val="1"/>
        </w:rPr>
        <w:t xml:space="preserve"> </w:t>
      </w:r>
      <w:r>
        <w:t>Встроенные</w:t>
      </w:r>
      <w:r>
        <w:rPr>
          <w:spacing w:val="-1"/>
        </w:rPr>
        <w:t xml:space="preserve"> </w:t>
      </w:r>
      <w:r>
        <w:t>функции для</w:t>
      </w:r>
      <w:r>
        <w:rPr>
          <w:spacing w:val="-3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строк.</w:t>
      </w:r>
    </w:p>
    <w:p>
      <w:pPr>
        <w:pStyle w:val="5"/>
        <w:spacing w:line="264" w:lineRule="auto"/>
        <w:ind w:right="104"/>
      </w:pPr>
      <w:r>
        <w:t>Табличные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(массивы,</w:t>
      </w:r>
      <w:r>
        <w:rPr>
          <w:spacing w:val="1"/>
        </w:rPr>
        <w:t xml:space="preserve"> </w:t>
      </w:r>
      <w:r>
        <w:t>списки).</w:t>
      </w:r>
      <w:r>
        <w:rPr>
          <w:spacing w:val="1"/>
        </w:rPr>
        <w:t xml:space="preserve"> </w:t>
      </w:r>
      <w:r>
        <w:t>Одномерные</w:t>
      </w:r>
      <w:r>
        <w:rPr>
          <w:spacing w:val="1"/>
        </w:rPr>
        <w:t xml:space="preserve"> </w:t>
      </w:r>
      <w:r>
        <w:t>массивы.</w:t>
      </w:r>
      <w:r>
        <w:rPr>
          <w:spacing w:val="1"/>
        </w:rPr>
        <w:t xml:space="preserve"> </w:t>
      </w:r>
      <w:r>
        <w:t>Составление и отладка программ, реализующих типовые алгоритмы обработки</w:t>
      </w:r>
      <w:r>
        <w:rPr>
          <w:spacing w:val="1"/>
        </w:rPr>
        <w:t xml:space="preserve"> </w:t>
      </w:r>
      <w:r>
        <w:t>одномерных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массивов,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Python,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числового массива случайными числами, в соответствии с формулой или путѐм</w:t>
      </w:r>
      <w:r>
        <w:rPr>
          <w:spacing w:val="1"/>
        </w:rPr>
        <w:t xml:space="preserve"> </w:t>
      </w:r>
      <w:r>
        <w:t>ввода чисел, нахождение суммы элементов массива, линейный поиск заданного</w:t>
      </w:r>
      <w:r>
        <w:rPr>
          <w:spacing w:val="-67"/>
        </w:rPr>
        <w:t xml:space="preserve"> </w:t>
      </w:r>
      <w:r>
        <w:t>значения в массиве, подсчѐт элементов массива, удовлетворяющих заданному</w:t>
      </w:r>
      <w:r>
        <w:rPr>
          <w:spacing w:val="1"/>
        </w:rPr>
        <w:t xml:space="preserve"> </w:t>
      </w:r>
      <w:r>
        <w:t>условию,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(максимального)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массива.</w:t>
      </w:r>
      <w:r>
        <w:rPr>
          <w:spacing w:val="1"/>
        </w:rPr>
        <w:t xml:space="preserve"> </w:t>
      </w:r>
      <w:r>
        <w:t>Сортировка</w:t>
      </w:r>
      <w:r>
        <w:rPr>
          <w:spacing w:val="-1"/>
        </w:rPr>
        <w:t xml:space="preserve"> </w:t>
      </w:r>
      <w:r>
        <w:t>массива.</w:t>
      </w:r>
    </w:p>
    <w:p>
      <w:pPr>
        <w:pStyle w:val="5"/>
        <w:spacing w:line="264" w:lineRule="auto"/>
        <w:ind w:right="107"/>
      </w:pPr>
      <w:r>
        <w:t>Обработка</w:t>
      </w:r>
      <w:r>
        <w:rPr>
          <w:spacing w:val="1"/>
        </w:rPr>
        <w:t xml:space="preserve"> </w:t>
      </w:r>
      <w:r>
        <w:t>потока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арифметического,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-67"/>
        </w:rPr>
        <w:t xml:space="preserve"> </w:t>
      </w:r>
      <w:r>
        <w:t>последовательности, удовлетворяющих</w:t>
      </w:r>
      <w:r>
        <w:rPr>
          <w:spacing w:val="-4"/>
        </w:rPr>
        <w:t xml:space="preserve"> </w:t>
      </w:r>
      <w:r>
        <w:t>заданному</w:t>
      </w:r>
      <w:r>
        <w:rPr>
          <w:spacing w:val="-2"/>
        </w:rPr>
        <w:t xml:space="preserve"> </w:t>
      </w:r>
      <w:r>
        <w:t>условию.</w:t>
      </w:r>
    </w:p>
    <w:p>
      <w:pPr>
        <w:spacing w:after="0" w:line="264" w:lineRule="auto"/>
        <w:sectPr>
          <w:pgSz w:w="11910" w:h="16390"/>
          <w:pgMar w:top="1060" w:right="740" w:bottom="280" w:left="1300" w:header="720" w:footer="720" w:gutter="0"/>
          <w:cols w:space="720" w:num="1"/>
        </w:sectPr>
      </w:pPr>
    </w:p>
    <w:p>
      <w:pPr>
        <w:pStyle w:val="2"/>
        <w:tabs>
          <w:tab w:val="left" w:pos="2883"/>
          <w:tab w:val="left" w:pos="5129"/>
          <w:tab w:val="left" w:pos="7070"/>
          <w:tab w:val="left" w:pos="9319"/>
        </w:tabs>
        <w:spacing w:before="68" w:line="264" w:lineRule="auto"/>
        <w:ind w:left="238" w:right="107"/>
        <w:jc w:val="left"/>
      </w:pPr>
      <w:r>
        <w:t>ПЛАНИРУЕМЫЕ</w:t>
      </w:r>
      <w:r>
        <w:tab/>
      </w:r>
      <w:r>
        <w:t>РЕЗУЛЬТАТЫ</w:t>
      </w:r>
      <w:r>
        <w:tab/>
      </w:r>
      <w:r>
        <w:t>ОСВОЕНИЯ</w:t>
      </w:r>
      <w:r>
        <w:tab/>
      </w:r>
      <w:r>
        <w:t>ПРОГРАММЫ</w:t>
      </w:r>
      <w:r>
        <w:tab/>
      </w:r>
      <w:r>
        <w:t>ПО</w:t>
      </w:r>
      <w:r>
        <w:rPr>
          <w:spacing w:val="-67"/>
        </w:rPr>
        <w:t xml:space="preserve"> </w:t>
      </w:r>
      <w:r>
        <w:t>ПРОГРАММИРОВАНИЮ</w:t>
      </w:r>
    </w:p>
    <w:p>
      <w:pPr>
        <w:pStyle w:val="5"/>
        <w:spacing w:line="264" w:lineRule="auto"/>
        <w:ind w:right="107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содержания учебного</w:t>
      </w:r>
      <w:r>
        <w:rPr>
          <w:spacing w:val="1"/>
        </w:rPr>
        <w:t xml:space="preserve"> </w:t>
      </w:r>
      <w:r>
        <w:t>предмета.</w:t>
      </w:r>
    </w:p>
    <w:p>
      <w:pPr>
        <w:pStyle w:val="2"/>
        <w:spacing w:before="1"/>
        <w:ind w:left="238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>
      <w:pPr>
        <w:pStyle w:val="5"/>
        <w:spacing w:before="28" w:line="264" w:lineRule="auto"/>
        <w:ind w:right="10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>
      <w:pPr>
        <w:pStyle w:val="5"/>
        <w:spacing w:before="1" w:line="264" w:lineRule="auto"/>
        <w:ind w:right="10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 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>
      <w:pPr>
        <w:pStyle w:val="2"/>
        <w:numPr>
          <w:ilvl w:val="0"/>
          <w:numId w:val="2"/>
        </w:numPr>
        <w:tabs>
          <w:tab w:val="left" w:pos="1024"/>
        </w:tabs>
        <w:spacing w:before="4" w:after="0" w:line="240" w:lineRule="auto"/>
        <w:ind w:left="1023" w:right="0" w:hanging="306"/>
        <w:jc w:val="both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>
      <w:pPr>
        <w:pStyle w:val="5"/>
        <w:spacing w:before="27" w:line="264" w:lineRule="auto"/>
        <w:ind w:right="111"/>
      </w:pPr>
      <w:r>
        <w:t>ценностное отношение к отечественному культурному, историческому и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трансформации современного общества;</w:t>
      </w:r>
    </w:p>
    <w:p>
      <w:pPr>
        <w:pStyle w:val="2"/>
        <w:numPr>
          <w:ilvl w:val="0"/>
          <w:numId w:val="2"/>
        </w:numPr>
        <w:tabs>
          <w:tab w:val="left" w:pos="1024"/>
        </w:tabs>
        <w:spacing w:before="6" w:after="0" w:line="240" w:lineRule="auto"/>
        <w:ind w:left="1023" w:right="0" w:hanging="306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>
      <w:pPr>
        <w:pStyle w:val="5"/>
        <w:spacing w:before="26" w:line="264" w:lineRule="auto"/>
        <w:ind w:right="108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выбора, готовность оценивать своѐ поведение и поступки, а также поведение и</w:t>
      </w:r>
      <w:r>
        <w:rPr>
          <w:spacing w:val="1"/>
        </w:rPr>
        <w:t xml:space="preserve"> </w:t>
      </w:r>
      <w:r>
        <w:t>поступки других людей с позиции нравственных и правовых норм с учѐтом</w:t>
      </w:r>
      <w:r>
        <w:rPr>
          <w:spacing w:val="1"/>
        </w:rPr>
        <w:t xml:space="preserve"> </w:t>
      </w:r>
      <w:r>
        <w:t>осознания последствий поступков, активное неприятие асоциальных поступков,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>
      <w:pPr>
        <w:pStyle w:val="2"/>
        <w:numPr>
          <w:ilvl w:val="0"/>
          <w:numId w:val="2"/>
        </w:numPr>
        <w:tabs>
          <w:tab w:val="left" w:pos="1024"/>
        </w:tabs>
        <w:spacing w:before="6" w:after="0" w:line="240" w:lineRule="auto"/>
        <w:ind w:left="1023" w:right="0" w:hanging="306"/>
        <w:jc w:val="both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>
      <w:pPr>
        <w:pStyle w:val="5"/>
        <w:spacing w:before="28" w:line="264" w:lineRule="auto"/>
        <w:ind w:right="100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 в коллективе, в том числе в социальных сообществах,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среде, готовность к разнообразной совместной деятельности при выполнении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 оценивать своѐ поведение и поступки своих товарищей с 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правовых норм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осознания</w:t>
      </w:r>
      <w:r>
        <w:rPr>
          <w:spacing w:val="-2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поступков;</w:t>
      </w:r>
    </w:p>
    <w:p>
      <w:pPr>
        <w:pStyle w:val="2"/>
        <w:numPr>
          <w:ilvl w:val="0"/>
          <w:numId w:val="2"/>
        </w:numPr>
        <w:tabs>
          <w:tab w:val="left" w:pos="1024"/>
        </w:tabs>
        <w:spacing w:before="4" w:after="0" w:line="240" w:lineRule="auto"/>
        <w:ind w:left="1023" w:right="0" w:hanging="306"/>
        <w:jc w:val="both"/>
      </w:pPr>
      <w:r>
        <w:t>ценностей</w:t>
      </w:r>
      <w:r>
        <w:rPr>
          <w:spacing w:val="-6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>
      <w:pPr>
        <w:pStyle w:val="5"/>
        <w:spacing w:before="29" w:line="264" w:lineRule="auto"/>
        <w:ind w:right="110"/>
      </w:pPr>
      <w:r>
        <w:t>сформированность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7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 и составляющих базовую основу для понимания сущности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мира;</w:t>
      </w:r>
    </w:p>
    <w:p>
      <w:pPr>
        <w:spacing w:after="0" w:line="264" w:lineRule="auto"/>
        <w:sectPr>
          <w:pgSz w:w="11910" w:h="16390"/>
          <w:pgMar w:top="1060" w:right="740" w:bottom="280" w:left="1300" w:header="720" w:footer="720" w:gutter="0"/>
          <w:cols w:space="720" w:num="1"/>
        </w:sectPr>
      </w:pPr>
    </w:p>
    <w:p>
      <w:pPr>
        <w:pStyle w:val="5"/>
        <w:spacing w:before="63" w:line="264" w:lineRule="auto"/>
        <w:ind w:right="103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71"/>
        </w:rPr>
        <w:t xml:space="preserve"> </w:t>
      </w:r>
      <w:r>
        <w:t>направленности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дальнейшем;</w:t>
      </w:r>
    </w:p>
    <w:p>
      <w:pPr>
        <w:pStyle w:val="5"/>
        <w:spacing w:before="1" w:line="264" w:lineRule="auto"/>
        <w:ind w:right="109"/>
      </w:pP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благополучия;</w:t>
      </w:r>
    </w:p>
    <w:p>
      <w:pPr>
        <w:pStyle w:val="5"/>
        <w:spacing w:line="264" w:lineRule="auto"/>
        <w:ind w:right="110"/>
      </w:pPr>
      <w:r>
        <w:t>сформированность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-67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 определять цели своего обучения, ставить и формулировать для</w:t>
      </w:r>
      <w:r>
        <w:rPr>
          <w:spacing w:val="-67"/>
        </w:rPr>
        <w:t xml:space="preserve"> </w:t>
      </w:r>
      <w:r>
        <w:t>себя новые задачи в учѐбе и познавательной деятельности, развивать мотивы и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деятельности;</w:t>
      </w:r>
    </w:p>
    <w:p>
      <w:pPr>
        <w:pStyle w:val="2"/>
        <w:numPr>
          <w:ilvl w:val="0"/>
          <w:numId w:val="2"/>
        </w:numPr>
        <w:tabs>
          <w:tab w:val="left" w:pos="1024"/>
        </w:tabs>
        <w:spacing w:before="6" w:after="0" w:line="240" w:lineRule="auto"/>
        <w:ind w:left="1023" w:right="0" w:hanging="306"/>
        <w:jc w:val="both"/>
      </w:pP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здоровья:</w:t>
      </w:r>
    </w:p>
    <w:p>
      <w:pPr>
        <w:pStyle w:val="5"/>
        <w:spacing w:before="26" w:line="264" w:lineRule="auto"/>
        <w:ind w:right="108"/>
      </w:pPr>
      <w:r>
        <w:t>осознание ценности жизни, ответственное отношение к своему здоровью,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 требований безопасной эксплуатации средств информационных 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технологий;</w:t>
      </w:r>
    </w:p>
    <w:p>
      <w:pPr>
        <w:pStyle w:val="2"/>
        <w:numPr>
          <w:ilvl w:val="0"/>
          <w:numId w:val="2"/>
        </w:numPr>
        <w:tabs>
          <w:tab w:val="left" w:pos="1024"/>
        </w:tabs>
        <w:spacing w:before="7" w:after="0" w:line="240" w:lineRule="auto"/>
        <w:ind w:left="1023" w:right="0" w:hanging="306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>
      <w:pPr>
        <w:pStyle w:val="5"/>
        <w:spacing w:before="26" w:line="264" w:lineRule="auto"/>
        <w:ind w:right="108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информатикой,</w:t>
      </w:r>
      <w:r>
        <w:rPr>
          <w:spacing w:val="1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основанными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достижениях науки</w:t>
      </w:r>
      <w:r>
        <w:rPr>
          <w:spacing w:val="-3"/>
        </w:rPr>
        <w:t xml:space="preserve"> </w:t>
      </w:r>
      <w:r>
        <w:t>информатики</w:t>
      </w:r>
      <w:r>
        <w:rPr>
          <w:spacing w:val="-1"/>
        </w:rPr>
        <w:t xml:space="preserve"> </w:t>
      </w:r>
      <w:r>
        <w:t>и научно-технического</w:t>
      </w:r>
      <w:r>
        <w:rPr>
          <w:spacing w:val="-3"/>
        </w:rPr>
        <w:t xml:space="preserve"> </w:t>
      </w:r>
      <w:r>
        <w:t>прогресса;</w:t>
      </w:r>
    </w:p>
    <w:p>
      <w:pPr>
        <w:pStyle w:val="5"/>
        <w:spacing w:before="2" w:line="264" w:lineRule="auto"/>
        <w:ind w:right="108"/>
      </w:pPr>
      <w:r>
        <w:t>осознанный выбор и построение индивидуальной траектории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потребностей;</w:t>
      </w:r>
    </w:p>
    <w:p>
      <w:pPr>
        <w:pStyle w:val="2"/>
        <w:numPr>
          <w:ilvl w:val="0"/>
          <w:numId w:val="2"/>
        </w:numPr>
        <w:tabs>
          <w:tab w:val="left" w:pos="1024"/>
        </w:tabs>
        <w:spacing w:before="3" w:after="0" w:line="240" w:lineRule="auto"/>
        <w:ind w:left="1023" w:right="0" w:hanging="30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>
      <w:pPr>
        <w:pStyle w:val="5"/>
        <w:spacing w:before="28" w:line="264" w:lineRule="auto"/>
        <w:ind w:right="106"/>
      </w:pP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технологий;</w:t>
      </w:r>
    </w:p>
    <w:p>
      <w:pPr>
        <w:pStyle w:val="2"/>
        <w:numPr>
          <w:ilvl w:val="0"/>
          <w:numId w:val="2"/>
        </w:numPr>
        <w:tabs>
          <w:tab w:val="left" w:pos="1040"/>
        </w:tabs>
        <w:spacing w:before="6" w:after="0" w:line="264" w:lineRule="auto"/>
        <w:ind w:left="118" w:right="107" w:firstLine="599"/>
        <w:jc w:val="both"/>
      </w:pPr>
      <w:r>
        <w:t>адаптации обучающегося к изменяющимся условиям социальной и</w:t>
      </w:r>
      <w:r>
        <w:rPr>
          <w:spacing w:val="1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среды:</w:t>
      </w:r>
    </w:p>
    <w:p>
      <w:pPr>
        <w:pStyle w:val="5"/>
        <w:spacing w:line="264" w:lineRule="auto"/>
        <w:ind w:right="110"/>
      </w:pPr>
      <w:r>
        <w:t>освоение обучающимися социального опыта, основных социальных ролей,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виртуальном</w:t>
      </w:r>
      <w:r>
        <w:rPr>
          <w:spacing w:val="-1"/>
        </w:rPr>
        <w:t xml:space="preserve"> </w:t>
      </w:r>
      <w:r>
        <w:t>пространстве.</w:t>
      </w:r>
    </w:p>
    <w:p>
      <w:pPr>
        <w:pStyle w:val="2"/>
        <w:ind w:left="238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>
      <w:pPr>
        <w:spacing w:after="0"/>
        <w:jc w:val="left"/>
        <w:sectPr>
          <w:pgSz w:w="11910" w:h="16390"/>
          <w:pgMar w:top="1060" w:right="740" w:bottom="280" w:left="1300" w:header="720" w:footer="720" w:gutter="0"/>
          <w:cols w:space="720" w:num="1"/>
        </w:sectPr>
      </w:pPr>
    </w:p>
    <w:p>
      <w:pPr>
        <w:pStyle w:val="5"/>
        <w:spacing w:before="63" w:line="264" w:lineRule="auto"/>
        <w:ind w:right="104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-2"/>
        </w:rPr>
        <w:t xml:space="preserve"> </w:t>
      </w:r>
      <w:r>
        <w:t>регулятивными.</w:t>
      </w:r>
    </w:p>
    <w:p>
      <w:pPr>
        <w:pStyle w:val="5"/>
        <w:spacing w:before="2"/>
        <w:ind w:left="0" w:firstLine="0"/>
        <w:jc w:val="left"/>
        <w:rPr>
          <w:sz w:val="26"/>
        </w:rPr>
      </w:pPr>
    </w:p>
    <w:p>
      <w:pPr>
        <w:pStyle w:val="2"/>
        <w:spacing w:line="264" w:lineRule="auto"/>
        <w:ind w:right="3089" w:hanging="480"/>
      </w:pPr>
      <w:r>
        <w:t>Познавательные универсальные учебные действия</w:t>
      </w:r>
      <w:r>
        <w:rPr>
          <w:spacing w:val="-6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 действия:</w:t>
      </w:r>
    </w:p>
    <w:p>
      <w:pPr>
        <w:pStyle w:val="5"/>
        <w:spacing w:line="264" w:lineRule="auto"/>
        <w:ind w:right="107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7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 классифицировать, самостоятельно выбирать основания и 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 рассуждения, делать умозаключения (индуктивные, дедуктивные и</w:t>
      </w:r>
      <w:r>
        <w:rPr>
          <w:spacing w:val="1"/>
        </w:rPr>
        <w:t xml:space="preserve"> </w:t>
      </w:r>
      <w:r>
        <w:t>по аналогии) и выводы;</w:t>
      </w:r>
    </w:p>
    <w:p>
      <w:pPr>
        <w:pStyle w:val="5"/>
        <w:spacing w:line="266" w:lineRule="auto"/>
        <w:ind w:right="111"/>
      </w:pPr>
      <w:r>
        <w:t>умение создавать, применять и преобразовывать знаки и символы, модели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для решения учебных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задач;</w:t>
      </w:r>
    </w:p>
    <w:p>
      <w:pPr>
        <w:pStyle w:val="5"/>
        <w:spacing w:line="264" w:lineRule="auto"/>
        <w:ind w:right="108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>
      <w:pPr>
        <w:pStyle w:val="2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>
      <w:pPr>
        <w:pStyle w:val="5"/>
        <w:spacing w:before="23" w:line="264" w:lineRule="auto"/>
        <w:ind w:right="108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и самостоятельно 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>
      <w:pPr>
        <w:pStyle w:val="5"/>
        <w:spacing w:line="264" w:lineRule="auto"/>
        <w:ind w:right="116"/>
      </w:pPr>
      <w:r>
        <w:t>оценивать на применимость и достоверность информацию, полученную в</w:t>
      </w:r>
      <w:r>
        <w:rPr>
          <w:spacing w:val="1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исследования;</w:t>
      </w:r>
    </w:p>
    <w:p>
      <w:pPr>
        <w:pStyle w:val="5"/>
        <w:spacing w:before="1" w:line="264" w:lineRule="auto"/>
        <w:ind w:right="108"/>
      </w:pPr>
      <w:r>
        <w:t>прогнозировать возможное дальнейшее развитие процессов, событий и 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 развитии в</w:t>
      </w:r>
      <w:r>
        <w:rPr>
          <w:spacing w:val="-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 и контекстах.</w:t>
      </w:r>
    </w:p>
    <w:p>
      <w:pPr>
        <w:pStyle w:val="2"/>
        <w:spacing w:before="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>
      <w:pPr>
        <w:pStyle w:val="5"/>
        <w:spacing w:before="28" w:line="264" w:lineRule="auto"/>
        <w:ind w:right="111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>
      <w:pPr>
        <w:pStyle w:val="5"/>
        <w:spacing w:line="264" w:lineRule="auto"/>
        <w:ind w:right="111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 информации или данных из источников с учѐтом предложенной учебной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заданных</w:t>
      </w:r>
      <w:r>
        <w:rPr>
          <w:spacing w:val="-3"/>
        </w:rPr>
        <w:t xml:space="preserve"> </w:t>
      </w:r>
      <w:r>
        <w:t>критериев;</w:t>
      </w:r>
    </w:p>
    <w:p>
      <w:pPr>
        <w:pStyle w:val="5"/>
        <w:spacing w:before="1" w:line="264" w:lineRule="auto"/>
        <w:ind w:right="109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представления;</w:t>
      </w:r>
    </w:p>
    <w:p>
      <w:pPr>
        <w:pStyle w:val="5"/>
        <w:spacing w:line="264" w:lineRule="auto"/>
        <w:ind w:right="111"/>
      </w:pPr>
      <w:r>
        <w:t>самостоятельно выбирать оптимальную форму представления информации</w:t>
      </w:r>
      <w:r>
        <w:rPr>
          <w:spacing w:val="-67"/>
        </w:rPr>
        <w:t xml:space="preserve"> </w:t>
      </w:r>
      <w:r>
        <w:t>и иллюстрировать решаемые задачи несложными схемами, диаграммами, иной</w:t>
      </w:r>
      <w:r>
        <w:rPr>
          <w:spacing w:val="1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комбинациями;</w:t>
      </w:r>
    </w:p>
    <w:p>
      <w:pPr>
        <w:pStyle w:val="5"/>
        <w:spacing w:before="1" w:line="264" w:lineRule="auto"/>
        <w:ind w:right="113"/>
      </w:pPr>
      <w:r>
        <w:t>оценивать</w:t>
      </w:r>
      <w:r>
        <w:rPr>
          <w:spacing w:val="1"/>
        </w:rPr>
        <w:t xml:space="preserve"> </w:t>
      </w:r>
      <w:r>
        <w:t>надѐжность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6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 сформулированным</w:t>
      </w:r>
      <w:r>
        <w:rPr>
          <w:spacing w:val="-1"/>
        </w:rPr>
        <w:t xml:space="preserve"> </w:t>
      </w:r>
      <w:r>
        <w:t>самостоятельно;</w:t>
      </w:r>
    </w:p>
    <w:p>
      <w:pPr>
        <w:pStyle w:val="5"/>
        <w:spacing w:line="322" w:lineRule="exact"/>
        <w:ind w:left="718" w:firstLine="0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>
      <w:pPr>
        <w:spacing w:after="0" w:line="322" w:lineRule="exact"/>
        <w:sectPr>
          <w:pgSz w:w="11910" w:h="16390"/>
          <w:pgMar w:top="1060" w:right="740" w:bottom="280" w:left="1300" w:header="720" w:footer="720" w:gutter="0"/>
          <w:cols w:space="720" w:num="1"/>
        </w:sectPr>
      </w:pPr>
    </w:p>
    <w:p>
      <w:pPr>
        <w:pStyle w:val="2"/>
        <w:spacing w:before="68" w:line="264" w:lineRule="auto"/>
        <w:ind w:right="2781" w:hanging="480"/>
      </w:pPr>
      <w:r>
        <w:t>Коммуникативные универсальные учебные действия</w:t>
      </w:r>
      <w:r>
        <w:rPr>
          <w:spacing w:val="-67"/>
        </w:rPr>
        <w:t xml:space="preserve"> </w:t>
      </w:r>
      <w:r>
        <w:t>Общение:</w:t>
      </w:r>
    </w:p>
    <w:p>
      <w:pPr>
        <w:pStyle w:val="5"/>
        <w:spacing w:line="264" w:lineRule="auto"/>
        <w:ind w:right="110"/>
      </w:pPr>
      <w:r>
        <w:t>сопоставлять свои суждения</w:t>
      </w:r>
      <w:r>
        <w:rPr>
          <w:spacing w:val="1"/>
        </w:rPr>
        <w:t xml:space="preserve"> </w:t>
      </w:r>
      <w:r>
        <w:t>с суждениями других</w:t>
      </w:r>
      <w:r>
        <w:rPr>
          <w:spacing w:val="1"/>
        </w:rPr>
        <w:t xml:space="preserve"> </w:t>
      </w:r>
      <w:r>
        <w:t>участников 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 и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>
      <w:pPr>
        <w:pStyle w:val="5"/>
        <w:spacing w:line="264" w:lineRule="auto"/>
        <w:ind w:right="111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(эксперимента,</w:t>
      </w:r>
      <w:r>
        <w:rPr>
          <w:spacing w:val="-67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проекта);</w:t>
      </w:r>
    </w:p>
    <w:p>
      <w:pPr>
        <w:pStyle w:val="5"/>
        <w:spacing w:line="264" w:lineRule="auto"/>
        <w:ind w:right="111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7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иллюстративных</w:t>
      </w:r>
      <w:r>
        <w:rPr>
          <w:spacing w:val="-1"/>
        </w:rPr>
        <w:t xml:space="preserve"> </w:t>
      </w:r>
      <w:r>
        <w:t>материалов.</w:t>
      </w:r>
    </w:p>
    <w:p>
      <w:pPr>
        <w:pStyle w:val="2"/>
        <w:spacing w:before="2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(сотрудничество):</w:t>
      </w:r>
    </w:p>
    <w:p>
      <w:pPr>
        <w:pStyle w:val="5"/>
        <w:spacing w:before="26" w:line="264" w:lineRule="auto"/>
        <w:ind w:right="113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информационного продукта;</w:t>
      </w:r>
    </w:p>
    <w:p>
      <w:pPr>
        <w:pStyle w:val="5"/>
        <w:spacing w:before="2" w:line="264" w:lineRule="auto"/>
        <w:ind w:right="109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сбору,</w:t>
      </w:r>
      <w:r>
        <w:rPr>
          <w:spacing w:val="1"/>
        </w:rPr>
        <w:t xml:space="preserve"> </w:t>
      </w:r>
      <w:r>
        <w:t>обработке,</w:t>
      </w:r>
      <w:r>
        <w:rPr>
          <w:spacing w:val="1"/>
        </w:rPr>
        <w:t xml:space="preserve"> </w:t>
      </w:r>
      <w:r>
        <w:t>передаче,</w:t>
      </w:r>
      <w:r>
        <w:rPr>
          <w:spacing w:val="1"/>
        </w:rPr>
        <w:t xml:space="preserve"> </w:t>
      </w:r>
      <w:r>
        <w:t>формализации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коллективно</w:t>
      </w:r>
      <w:r>
        <w:rPr>
          <w:spacing w:val="7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-67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>
      <w:pPr>
        <w:pStyle w:val="5"/>
        <w:spacing w:line="264" w:lineRule="auto"/>
        <w:ind w:right="106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продуктом,</w:t>
      </w:r>
      <w:r>
        <w:rPr>
          <w:spacing w:val="1"/>
        </w:rPr>
        <w:t xml:space="preserve"> </w:t>
      </w:r>
      <w:r>
        <w:t>достигая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координируя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3"/>
        </w:rPr>
        <w:t xml:space="preserve"> </w:t>
      </w:r>
      <w:r>
        <w:t>команды;</w:t>
      </w:r>
    </w:p>
    <w:p>
      <w:pPr>
        <w:pStyle w:val="5"/>
        <w:spacing w:line="264" w:lineRule="auto"/>
        <w:ind w:right="112"/>
      </w:pPr>
      <w:r>
        <w:t>оценивать качество своего вклада в общий информационный продукт по</w:t>
      </w:r>
      <w:r>
        <w:rPr>
          <w:spacing w:val="1"/>
        </w:rPr>
        <w:t xml:space="preserve"> </w:t>
      </w:r>
      <w:r>
        <w:t>критериям,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взаимодействия;</w:t>
      </w:r>
    </w:p>
    <w:p>
      <w:pPr>
        <w:pStyle w:val="5"/>
        <w:spacing w:line="264" w:lineRule="auto"/>
        <w:ind w:right="110"/>
      </w:pPr>
      <w:r>
        <w:t>сравнивать результаты с исходной задачей и вклад каждого члена команды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отчѐта</w:t>
      </w:r>
      <w:r>
        <w:rPr>
          <w:spacing w:val="-3"/>
        </w:rPr>
        <w:t xml:space="preserve"> </w:t>
      </w:r>
      <w:r>
        <w:t>перед группой.</w:t>
      </w:r>
    </w:p>
    <w:p>
      <w:pPr>
        <w:pStyle w:val="5"/>
        <w:spacing w:before="1"/>
        <w:ind w:left="0" w:firstLine="0"/>
        <w:jc w:val="left"/>
        <w:rPr>
          <w:sz w:val="26"/>
        </w:rPr>
      </w:pPr>
    </w:p>
    <w:p>
      <w:pPr>
        <w:pStyle w:val="2"/>
        <w:spacing w:line="264" w:lineRule="auto"/>
        <w:ind w:right="3389" w:hanging="480"/>
        <w:jc w:val="left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Самоорганизация:</w:t>
      </w:r>
    </w:p>
    <w:p>
      <w:pPr>
        <w:pStyle w:val="5"/>
        <w:tabs>
          <w:tab w:val="left" w:pos="3908"/>
          <w:tab w:val="left" w:pos="8382"/>
        </w:tabs>
        <w:spacing w:line="264" w:lineRule="auto"/>
        <w:ind w:right="114"/>
        <w:jc w:val="left"/>
      </w:pPr>
      <w:r>
        <w:t>выявлять</w:t>
      </w:r>
      <w:r>
        <w:rPr>
          <w:spacing w:val="126"/>
        </w:rPr>
        <w:t xml:space="preserve"> </w:t>
      </w:r>
      <w:r>
        <w:t>в</w:t>
      </w:r>
      <w:r>
        <w:rPr>
          <w:spacing w:val="126"/>
        </w:rPr>
        <w:t xml:space="preserve"> </w:t>
      </w:r>
      <w:r>
        <w:t>жизненных</w:t>
      </w:r>
      <w:r>
        <w:tab/>
      </w:r>
      <w:r>
        <w:t>и</w:t>
      </w:r>
      <w:r>
        <w:rPr>
          <w:spacing w:val="127"/>
        </w:rPr>
        <w:t xml:space="preserve"> </w:t>
      </w:r>
      <w:r>
        <w:t>учебных</w:t>
      </w:r>
      <w:r>
        <w:rPr>
          <w:spacing w:val="124"/>
        </w:rPr>
        <w:t xml:space="preserve"> </w:t>
      </w:r>
      <w:r>
        <w:t>ситуациях</w:t>
      </w:r>
      <w:r>
        <w:rPr>
          <w:spacing w:val="127"/>
        </w:rPr>
        <w:t xml:space="preserve"> </w:t>
      </w:r>
      <w:r>
        <w:t>проблемы,</w:t>
      </w:r>
      <w:r>
        <w:tab/>
      </w:r>
      <w:r>
        <w:rPr>
          <w:spacing w:val="-1"/>
        </w:rPr>
        <w:t>требующие</w:t>
      </w:r>
      <w:r>
        <w:rPr>
          <w:spacing w:val="-67"/>
        </w:rPr>
        <w:t xml:space="preserve"> </w:t>
      </w:r>
      <w:r>
        <w:t>решения;</w:t>
      </w:r>
    </w:p>
    <w:p>
      <w:pPr>
        <w:pStyle w:val="5"/>
        <w:tabs>
          <w:tab w:val="left" w:pos="3083"/>
          <w:tab w:val="left" w:pos="3565"/>
          <w:tab w:val="left" w:pos="5198"/>
          <w:tab w:val="left" w:pos="6667"/>
          <w:tab w:val="left" w:pos="7151"/>
          <w:tab w:val="left" w:pos="8701"/>
        </w:tabs>
        <w:spacing w:line="264" w:lineRule="auto"/>
        <w:ind w:right="110"/>
        <w:jc w:val="left"/>
      </w:pPr>
      <w:r>
        <w:t>ориентироваться</w:t>
      </w:r>
      <w:r>
        <w:tab/>
      </w:r>
      <w:r>
        <w:t>в</w:t>
      </w:r>
      <w:r>
        <w:tab/>
      </w:r>
      <w:r>
        <w:t>различных</w:t>
      </w:r>
      <w:r>
        <w:tab/>
      </w:r>
      <w:r>
        <w:t>подходах</w:t>
      </w:r>
      <w:r>
        <w:tab/>
      </w:r>
      <w:r>
        <w:t>к</w:t>
      </w:r>
      <w:r>
        <w:tab/>
      </w:r>
      <w:r>
        <w:t>принятию</w:t>
      </w:r>
      <w:r>
        <w:tab/>
      </w:r>
      <w:r>
        <w:rPr>
          <w:spacing w:val="-1"/>
        </w:rPr>
        <w:t>решений</w:t>
      </w:r>
      <w:r>
        <w:rPr>
          <w:spacing w:val="-67"/>
        </w:rPr>
        <w:t xml:space="preserve"> </w:t>
      </w:r>
      <w:r>
        <w:t>(индивидуальное</w:t>
      </w:r>
      <w:r>
        <w:rPr>
          <w:spacing w:val="-1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группе);</w:t>
      </w:r>
    </w:p>
    <w:p>
      <w:pPr>
        <w:pStyle w:val="5"/>
        <w:tabs>
          <w:tab w:val="left" w:pos="1623"/>
          <w:tab w:val="left" w:pos="2405"/>
          <w:tab w:val="left" w:pos="3719"/>
          <w:tab w:val="left" w:pos="4589"/>
          <w:tab w:val="left" w:pos="6169"/>
          <w:tab w:val="left" w:pos="7922"/>
        </w:tabs>
        <w:spacing w:line="264" w:lineRule="auto"/>
        <w:ind w:right="104"/>
        <w:jc w:val="right"/>
      </w:pPr>
      <w:r>
        <w:t>самостоятельно</w:t>
      </w:r>
      <w:r>
        <w:rPr>
          <w:spacing w:val="33"/>
        </w:rPr>
        <w:t xml:space="preserve"> </w:t>
      </w:r>
      <w:r>
        <w:t>составлять</w:t>
      </w:r>
      <w:r>
        <w:rPr>
          <w:spacing w:val="31"/>
        </w:rPr>
        <w:t xml:space="preserve"> </w:t>
      </w:r>
      <w:r>
        <w:t>алгоритм</w:t>
      </w:r>
      <w:r>
        <w:rPr>
          <w:spacing w:val="32"/>
        </w:rPr>
        <w:t xml:space="preserve"> </w:t>
      </w:r>
      <w:r>
        <w:t>решения</w:t>
      </w:r>
      <w:r>
        <w:rPr>
          <w:spacing w:val="38"/>
        </w:rPr>
        <w:t xml:space="preserve"> </w:t>
      </w:r>
      <w:r>
        <w:t>задачи</w:t>
      </w:r>
      <w:r>
        <w:rPr>
          <w:spacing w:val="32"/>
        </w:rPr>
        <w:t xml:space="preserve"> </w:t>
      </w:r>
      <w:r>
        <w:t>(или</w:t>
      </w:r>
      <w:r>
        <w:rPr>
          <w:spacing w:val="32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часть),</w:t>
      </w:r>
      <w:r>
        <w:rPr>
          <w:spacing w:val="-67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собственных возможностей, аргументировать предлагаемые варианты решений;</w:t>
      </w:r>
      <w:r>
        <w:rPr>
          <w:spacing w:val="-67"/>
        </w:rPr>
        <w:t xml:space="preserve"> </w:t>
      </w:r>
      <w:r>
        <w:t>составлять</w:t>
      </w:r>
      <w:r>
        <w:tab/>
      </w:r>
      <w:r>
        <w:t>план</w:t>
      </w:r>
      <w:r>
        <w:tab/>
      </w:r>
      <w:r>
        <w:t>действий</w:t>
      </w:r>
      <w:r>
        <w:tab/>
      </w:r>
      <w:r>
        <w:t>(план</w:t>
      </w:r>
      <w:r>
        <w:tab/>
      </w:r>
      <w:r>
        <w:t>реализации</w:t>
      </w:r>
      <w:r>
        <w:tab/>
      </w:r>
      <w:r>
        <w:t>намеченного</w:t>
      </w:r>
      <w:r>
        <w:tab/>
      </w:r>
      <w:r>
        <w:t>алгоритма</w:t>
      </w:r>
    </w:p>
    <w:p>
      <w:pPr>
        <w:pStyle w:val="5"/>
        <w:spacing w:line="264" w:lineRule="auto"/>
        <w:ind w:firstLine="0"/>
        <w:jc w:val="left"/>
      </w:pPr>
      <w:r>
        <w:t>решения),</w:t>
      </w:r>
      <w:r>
        <w:rPr>
          <w:spacing w:val="25"/>
        </w:rPr>
        <w:t xml:space="preserve"> </w:t>
      </w:r>
      <w:r>
        <w:t>корректировать</w:t>
      </w:r>
      <w:r>
        <w:rPr>
          <w:spacing w:val="21"/>
        </w:rPr>
        <w:t xml:space="preserve"> </w:t>
      </w:r>
      <w:r>
        <w:t>предложенный</w:t>
      </w:r>
      <w:r>
        <w:rPr>
          <w:spacing w:val="23"/>
        </w:rPr>
        <w:t xml:space="preserve"> </w:t>
      </w:r>
      <w:r>
        <w:t>алгоритм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учѐтом</w:t>
      </w:r>
      <w:r>
        <w:rPr>
          <w:spacing w:val="22"/>
        </w:rPr>
        <w:t xml:space="preserve"> </w:t>
      </w:r>
      <w:r>
        <w:t>получения</w:t>
      </w:r>
      <w:r>
        <w:rPr>
          <w:spacing w:val="25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объекте;</w:t>
      </w:r>
    </w:p>
    <w:p>
      <w:pPr>
        <w:pStyle w:val="5"/>
        <w:tabs>
          <w:tab w:val="left" w:pos="1788"/>
          <w:tab w:val="left" w:pos="2820"/>
          <w:tab w:val="left" w:pos="3237"/>
          <w:tab w:val="left" w:pos="4622"/>
          <w:tab w:val="left" w:pos="6859"/>
          <w:tab w:val="left" w:pos="8657"/>
          <w:tab w:val="left" w:pos="9096"/>
        </w:tabs>
        <w:spacing w:line="264" w:lineRule="auto"/>
        <w:ind w:right="109"/>
        <w:jc w:val="left"/>
      </w:pPr>
      <w:r>
        <w:t>делать</w:t>
      </w:r>
      <w:r>
        <w:tab/>
      </w:r>
      <w:r>
        <w:t>выбор</w:t>
      </w:r>
      <w:r>
        <w:tab/>
      </w:r>
      <w:r>
        <w:t>в</w:t>
      </w:r>
      <w:r>
        <w:tab/>
      </w:r>
      <w:r>
        <w:t>условиях</w:t>
      </w:r>
      <w:r>
        <w:tab/>
      </w:r>
      <w:r>
        <w:t>противоречивой</w:t>
      </w:r>
      <w:r>
        <w:tab/>
      </w:r>
      <w:r>
        <w:t>информации</w:t>
      </w:r>
      <w:r>
        <w:tab/>
      </w:r>
      <w:r>
        <w:t>и</w:t>
      </w:r>
      <w:r>
        <w:tab/>
      </w:r>
      <w:r>
        <w:t>брать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решение.</w:t>
      </w:r>
    </w:p>
    <w:p>
      <w:pPr>
        <w:spacing w:after="0" w:line="264" w:lineRule="auto"/>
        <w:jc w:val="left"/>
        <w:sectPr>
          <w:pgSz w:w="11910" w:h="16390"/>
          <w:pgMar w:top="1060" w:right="740" w:bottom="280" w:left="1300" w:header="720" w:footer="720" w:gutter="0"/>
          <w:cols w:space="720" w:num="1"/>
        </w:sectPr>
      </w:pPr>
    </w:p>
    <w:p>
      <w:pPr>
        <w:pStyle w:val="2"/>
        <w:spacing w:before="68"/>
      </w:pPr>
      <w:r>
        <w:t>Самоконтроль</w:t>
      </w:r>
      <w:r>
        <w:rPr>
          <w:spacing w:val="-4"/>
        </w:rPr>
        <w:t xml:space="preserve"> </w:t>
      </w:r>
      <w:r>
        <w:t>(рефлексия):</w:t>
      </w:r>
    </w:p>
    <w:p>
      <w:pPr>
        <w:pStyle w:val="5"/>
        <w:spacing w:before="28" w:line="264" w:lineRule="auto"/>
        <w:ind w:left="718" w:right="1521" w:firstLine="0"/>
      </w:pPr>
      <w:r>
        <w:t>владеть способами самоконтроля, самомотивации и рефлексии;</w:t>
      </w:r>
      <w:r>
        <w:rPr>
          <w:spacing w:val="-67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предлагать</w:t>
      </w:r>
      <w:r>
        <w:rPr>
          <w:spacing w:val="-4"/>
        </w:rPr>
        <w:t xml:space="preserve"> </w:t>
      </w:r>
      <w:r>
        <w:t>план еѐ</w:t>
      </w:r>
      <w:r>
        <w:rPr>
          <w:spacing w:val="-1"/>
        </w:rPr>
        <w:t xml:space="preserve"> </w:t>
      </w:r>
      <w:r>
        <w:t>изменения;</w:t>
      </w:r>
    </w:p>
    <w:p>
      <w:pPr>
        <w:pStyle w:val="5"/>
        <w:spacing w:line="264" w:lineRule="auto"/>
        <w:ind w:right="112"/>
      </w:pPr>
      <w:r>
        <w:t>учитывать контекст и предвидеть трудности, которые могут 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>
      <w:pPr>
        <w:pStyle w:val="5"/>
        <w:spacing w:before="1" w:line="264" w:lineRule="auto"/>
        <w:ind w:right="108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информационной деятельности, давать оценку приобретѐнному опыту, 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позитивное в</w:t>
      </w:r>
      <w:r>
        <w:rPr>
          <w:spacing w:val="-1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>
      <w:pPr>
        <w:pStyle w:val="5"/>
        <w:spacing w:before="1" w:line="264" w:lineRule="auto"/>
        <w:ind w:right="112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возникших трудностей;</w:t>
      </w:r>
    </w:p>
    <w:p>
      <w:pPr>
        <w:pStyle w:val="5"/>
        <w:spacing w:line="322" w:lineRule="exact"/>
        <w:ind w:left="718" w:firstLine="0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условиям.</w:t>
      </w:r>
    </w:p>
    <w:p>
      <w:pPr>
        <w:pStyle w:val="2"/>
        <w:spacing w:before="36"/>
      </w:pP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>
      <w:pPr>
        <w:pStyle w:val="5"/>
        <w:spacing w:before="28" w:line="264" w:lineRule="auto"/>
        <w:ind w:right="112"/>
      </w:pPr>
      <w:r>
        <w:t>ставить себя на место другого человека, понимать мотивы и намерения</w:t>
      </w:r>
      <w:r>
        <w:rPr>
          <w:spacing w:val="1"/>
        </w:rPr>
        <w:t xml:space="preserve"> </w:t>
      </w:r>
      <w:r>
        <w:t>другого.</w:t>
      </w:r>
    </w:p>
    <w:p>
      <w:pPr>
        <w:pStyle w:val="2"/>
        <w:spacing w:before="5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других:</w:t>
      </w:r>
    </w:p>
    <w:p>
      <w:pPr>
        <w:pStyle w:val="5"/>
        <w:spacing w:before="28" w:line="264" w:lineRule="auto"/>
        <w:ind w:right="113"/>
      </w:pPr>
      <w:r>
        <w:t>осознавать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открытого доступа к любым</w:t>
      </w:r>
      <w:r>
        <w:rPr>
          <w:spacing w:val="-3"/>
        </w:rPr>
        <w:t xml:space="preserve"> </w:t>
      </w:r>
      <w:r>
        <w:t>объѐмам</w:t>
      </w:r>
      <w:r>
        <w:rPr>
          <w:spacing w:val="-1"/>
        </w:rPr>
        <w:t xml:space="preserve"> </w:t>
      </w:r>
      <w:r>
        <w:t>информации.</w:t>
      </w:r>
    </w:p>
    <w:p>
      <w:pPr>
        <w:pStyle w:val="5"/>
        <w:spacing w:before="1"/>
        <w:ind w:left="0" w:firstLine="0"/>
        <w:jc w:val="left"/>
        <w:rPr>
          <w:sz w:val="26"/>
        </w:rPr>
      </w:pPr>
    </w:p>
    <w:p>
      <w:pPr>
        <w:pStyle w:val="2"/>
        <w:ind w:left="238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>
      <w:pPr>
        <w:pStyle w:val="5"/>
        <w:spacing w:before="1"/>
        <w:ind w:left="0" w:firstLine="0"/>
        <w:jc w:val="left"/>
        <w:rPr>
          <w:b/>
        </w:rPr>
      </w:pPr>
    </w:p>
    <w:p>
      <w:pPr>
        <w:pStyle w:val="5"/>
        <w:spacing w:before="1" w:line="264" w:lineRule="auto"/>
        <w:ind w:left="238" w:right="108" w:firstLine="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умения:</w:t>
      </w:r>
    </w:p>
    <w:p>
      <w:pPr>
        <w:pStyle w:val="5"/>
        <w:spacing w:line="264" w:lineRule="auto"/>
        <w:ind w:right="103"/>
      </w:pPr>
      <w:r>
        <w:t>использовать</w:t>
      </w:r>
      <w:r>
        <w:rPr>
          <w:spacing w:val="1"/>
        </w:rPr>
        <w:t xml:space="preserve"> </w:t>
      </w:r>
      <w:r>
        <w:t>константы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переменные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(числовых,</w:t>
      </w:r>
      <w:r>
        <w:rPr>
          <w:spacing w:val="-67"/>
        </w:rPr>
        <w:t xml:space="preserve"> </w:t>
      </w:r>
      <w:r>
        <w:t>логических,</w:t>
      </w:r>
      <w:r>
        <w:rPr>
          <w:spacing w:val="1"/>
        </w:rPr>
        <w:t xml:space="preserve"> </w:t>
      </w:r>
      <w:r>
        <w:t>символьных),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оператор присваивания;</w:t>
      </w:r>
    </w:p>
    <w:p>
      <w:pPr>
        <w:pStyle w:val="5"/>
        <w:spacing w:line="264" w:lineRule="auto"/>
        <w:ind w:right="112"/>
      </w:pPr>
      <w:r>
        <w:t>использовать при разработке программ логические значения, операции и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>
      <w:pPr>
        <w:pStyle w:val="5"/>
        <w:spacing w:line="264" w:lineRule="auto"/>
        <w:ind w:right="111"/>
      </w:pPr>
      <w:r>
        <w:t>анализировать предложенные алгоритмы, в том числе определять, какие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возможны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заданном</w:t>
      </w:r>
      <w:r>
        <w:rPr>
          <w:spacing w:val="-1"/>
        </w:rPr>
        <w:t xml:space="preserve"> </w:t>
      </w:r>
      <w:r>
        <w:t>множестве</w:t>
      </w:r>
      <w:r>
        <w:rPr>
          <w:spacing w:val="-1"/>
        </w:rPr>
        <w:t xml:space="preserve"> </w:t>
      </w:r>
      <w:r>
        <w:t>исходных значений;</w:t>
      </w:r>
    </w:p>
    <w:p>
      <w:pPr>
        <w:pStyle w:val="5"/>
        <w:spacing w:line="264" w:lineRule="auto"/>
        <w:ind w:right="102"/>
      </w:pPr>
      <w:r>
        <w:t>создавать и отлаживать программы на языке программирования Python,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ветвлений,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делимости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проверку натурального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простоту,</w:t>
      </w:r>
      <w:r>
        <w:rPr>
          <w:spacing w:val="-2"/>
        </w:rPr>
        <w:t xml:space="preserve"> </w:t>
      </w:r>
      <w:r>
        <w:t>выделения цифр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натурального</w:t>
      </w:r>
      <w:r>
        <w:rPr>
          <w:spacing w:val="-2"/>
        </w:rPr>
        <w:t xml:space="preserve"> </w:t>
      </w:r>
      <w:r>
        <w:t>числа.</w:t>
      </w:r>
    </w:p>
    <w:p>
      <w:pPr>
        <w:pStyle w:val="5"/>
        <w:spacing w:before="1" w:line="264" w:lineRule="auto"/>
        <w:ind w:right="105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отлаживать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алгоритмы</w:t>
      </w:r>
      <w:r>
        <w:rPr>
          <w:spacing w:val="-67"/>
        </w:rPr>
        <w:t xml:space="preserve"> </w:t>
      </w:r>
      <w:r>
        <w:t>обработки числовых последовательностей или одномерных числовых массивов</w:t>
      </w:r>
      <w:r>
        <w:rPr>
          <w:spacing w:val="1"/>
        </w:rPr>
        <w:t xml:space="preserve"> </w:t>
      </w:r>
      <w:r>
        <w:t>(поиск максимумов, минимумов, суммы или количества элементов с заданными</w:t>
      </w:r>
      <w:r>
        <w:rPr>
          <w:spacing w:val="-67"/>
        </w:rPr>
        <w:t xml:space="preserve"> </w:t>
      </w:r>
      <w:r>
        <w:t>свойствами)</w:t>
      </w:r>
      <w:r>
        <w:rPr>
          <w:spacing w:val="-1"/>
        </w:rPr>
        <w:t xml:space="preserve"> </w:t>
      </w:r>
      <w:r>
        <w:t>на языке</w:t>
      </w:r>
      <w:r>
        <w:rPr>
          <w:spacing w:val="-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Python.</w:t>
      </w:r>
    </w:p>
    <w:p>
      <w:pPr>
        <w:spacing w:after="0" w:line="264" w:lineRule="auto"/>
        <w:sectPr>
          <w:pgSz w:w="11910" w:h="16390"/>
          <w:pgMar w:top="1060" w:right="740" w:bottom="280" w:left="1300" w:header="720" w:footer="720" w:gutter="0"/>
          <w:cols w:space="720" w:num="1"/>
        </w:sectPr>
      </w:pPr>
    </w:p>
    <w:p>
      <w:pPr>
        <w:pStyle w:val="2"/>
        <w:spacing w:before="64"/>
        <w:ind w:left="411"/>
        <w:jc w:val="left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spacing w:before="3"/>
        <w:ind w:left="0" w:firstLine="0"/>
        <w:jc w:val="left"/>
        <w:rPr>
          <w:b/>
          <w:sz w:val="11"/>
        </w:rPr>
      </w:pPr>
    </w:p>
    <w:tbl>
      <w:tblPr>
        <w:tblStyle w:val="4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4532"/>
        <w:gridCol w:w="1589"/>
        <w:gridCol w:w="1841"/>
        <w:gridCol w:w="1911"/>
        <w:gridCol w:w="28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81" w:type="dxa"/>
            <w:vMerge w:val="restart"/>
          </w:tcPr>
          <w:p>
            <w:pPr>
              <w:pStyle w:val="8"/>
              <w:rPr>
                <w:b/>
                <w:sz w:val="26"/>
              </w:rPr>
            </w:pPr>
          </w:p>
          <w:p>
            <w:pPr>
              <w:pStyle w:val="8"/>
              <w:spacing w:before="22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>
            <w:pPr>
              <w:pStyle w:val="8"/>
              <w:spacing w:before="8"/>
              <w:rPr>
                <w:b/>
                <w:sz w:val="31"/>
              </w:rPr>
            </w:pPr>
          </w:p>
          <w:p>
            <w:pPr>
              <w:pStyle w:val="8"/>
              <w:spacing w:line="276" w:lineRule="auto"/>
              <w:ind w:left="232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41" w:type="dxa"/>
            <w:gridSpan w:val="3"/>
          </w:tcPr>
          <w:p>
            <w:pPr>
              <w:pStyle w:val="8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>
            <w:pPr>
              <w:pStyle w:val="8"/>
              <w:spacing w:before="46" w:line="276" w:lineRule="auto"/>
              <w:ind w:left="232"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118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>
            <w:pPr>
              <w:pStyle w:val="8"/>
              <w:spacing w:before="2"/>
              <w:rPr>
                <w:b/>
                <w:sz w:val="29"/>
              </w:rPr>
            </w:pPr>
          </w:p>
          <w:p>
            <w:pPr>
              <w:pStyle w:val="8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>
            <w:pPr>
              <w:pStyle w:val="8"/>
              <w:spacing w:before="178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>
            <w:pPr>
              <w:pStyle w:val="8"/>
              <w:spacing w:before="178" w:line="276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3879" w:type="dxa"/>
            <w:gridSpan w:val="6"/>
          </w:tcPr>
          <w:p>
            <w:pPr>
              <w:pStyle w:val="8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Установка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интерфейса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1181" w:type="dxa"/>
          </w:tcPr>
          <w:p>
            <w:pPr>
              <w:pStyle w:val="8"/>
              <w:spacing w:before="1"/>
              <w:rPr>
                <w:b/>
                <w:sz w:val="31"/>
              </w:rPr>
            </w:pPr>
          </w:p>
          <w:p>
            <w:pPr>
              <w:pStyle w:val="8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2" w:type="dxa"/>
          </w:tcPr>
          <w:p>
            <w:pPr>
              <w:pStyle w:val="8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  <w:p>
            <w:pPr>
              <w:pStyle w:val="8"/>
              <w:spacing w:before="10" w:line="310" w:lineRule="atLeast"/>
              <w:ind w:left="232" w:right="846"/>
              <w:rPr>
                <w:sz w:val="24"/>
              </w:rPr>
            </w:pPr>
            <w:r>
              <w:rPr>
                <w:sz w:val="24"/>
              </w:rPr>
              <w:t>Python. Среда программирования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Python.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589" w:type="dxa"/>
          </w:tcPr>
          <w:p>
            <w:pPr>
              <w:pStyle w:val="8"/>
              <w:spacing w:before="1"/>
              <w:rPr>
                <w:b/>
                <w:sz w:val="31"/>
              </w:rPr>
            </w:pPr>
          </w:p>
          <w:p>
            <w:pPr>
              <w:pStyle w:val="8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191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2825" w:type="dxa"/>
          </w:tcPr>
          <w:p>
            <w:pPr>
              <w:pStyle w:val="8"/>
              <w:rPr>
                <w:sz w:val="2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5713" w:type="dxa"/>
            <w:gridSpan w:val="2"/>
          </w:tcPr>
          <w:p>
            <w:pPr>
              <w:pStyle w:val="8"/>
              <w:spacing w:before="12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>
            <w:pPr>
              <w:pStyle w:val="8"/>
              <w:spacing w:before="12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77" w:type="dxa"/>
            <w:gridSpan w:val="3"/>
          </w:tcPr>
          <w:p>
            <w:pPr>
              <w:pStyle w:val="8"/>
              <w:rPr>
                <w:sz w:val="2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879" w:type="dxa"/>
            <w:gridSpan w:val="6"/>
          </w:tcPr>
          <w:p>
            <w:pPr>
              <w:pStyle w:val="8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Линейные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1181" w:type="dxa"/>
          </w:tcPr>
          <w:p>
            <w:pPr>
              <w:pStyle w:val="8"/>
              <w:rPr>
                <w:b/>
                <w:sz w:val="26"/>
              </w:rPr>
            </w:pPr>
          </w:p>
          <w:p>
            <w:pPr>
              <w:pStyle w:val="8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2" w:type="dxa"/>
          </w:tcPr>
          <w:p>
            <w:pPr>
              <w:pStyle w:val="8"/>
              <w:spacing w:before="38" w:line="278" w:lineRule="auto"/>
              <w:ind w:left="232" w:right="891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переменной.</w:t>
            </w:r>
          </w:p>
          <w:p>
            <w:pPr>
              <w:pStyle w:val="8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Переменные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</w:p>
          <w:p>
            <w:pPr>
              <w:pStyle w:val="8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выражения.</w:t>
            </w:r>
          </w:p>
        </w:tc>
        <w:tc>
          <w:tcPr>
            <w:tcW w:w="1589" w:type="dxa"/>
          </w:tcPr>
          <w:p>
            <w:pPr>
              <w:pStyle w:val="8"/>
              <w:rPr>
                <w:b/>
                <w:sz w:val="26"/>
              </w:rPr>
            </w:pPr>
          </w:p>
          <w:p>
            <w:pPr>
              <w:pStyle w:val="8"/>
              <w:spacing w:before="21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191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2825" w:type="dxa"/>
          </w:tcPr>
          <w:p>
            <w:pPr>
              <w:pStyle w:val="8"/>
              <w:spacing w:before="1"/>
              <w:rPr>
                <w:b/>
                <w:sz w:val="32"/>
              </w:rPr>
            </w:pPr>
          </w:p>
          <w:p>
            <w:pPr>
              <w:pStyle w:val="8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Яндекс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  <w:p>
            <w:pPr>
              <w:pStyle w:val="8"/>
              <w:spacing w:before="40"/>
              <w:ind w:left="232"/>
              <w:rPr>
                <w:sz w:val="22"/>
              </w:rPr>
            </w:pPr>
            <w:r>
              <w:fldChar w:fldCharType="begin"/>
            </w:r>
            <w:r>
              <w:instrText xml:space="preserve"> HYPERLINK "https://education.yandex.ru/" \h </w:instrText>
            </w:r>
            <w:r>
              <w:fldChar w:fldCharType="separate"/>
            </w:r>
            <w:r>
              <w:rPr>
                <w:color w:val="0000FF"/>
                <w:sz w:val="22"/>
                <w:u w:val="single" w:color="0000FF"/>
              </w:rPr>
              <w:t>https://education.yandex.ru/</w:t>
            </w:r>
            <w:r>
              <w:rPr>
                <w:color w:val="0000FF"/>
                <w:sz w:val="22"/>
                <w:u w:val="single" w:color="0000FF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181" w:type="dxa"/>
          </w:tcPr>
          <w:p>
            <w:pPr>
              <w:pStyle w:val="8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32" w:type="dxa"/>
          </w:tcPr>
          <w:p>
            <w:pPr>
              <w:pStyle w:val="8"/>
              <w:spacing w:before="7" w:line="310" w:lineRule="atLeast"/>
              <w:ind w:left="232" w:right="633"/>
              <w:rPr>
                <w:sz w:val="24"/>
              </w:rPr>
            </w:pPr>
            <w:r>
              <w:rPr>
                <w:sz w:val="24"/>
              </w:rPr>
              <w:t>Чтение данных. Операции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89" w:type="dxa"/>
          </w:tcPr>
          <w:p>
            <w:pPr>
              <w:pStyle w:val="8"/>
              <w:spacing w:before="199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191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2825" w:type="dxa"/>
          </w:tcPr>
          <w:p>
            <w:pPr>
              <w:pStyle w:val="8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Яндекс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  <w:p>
            <w:pPr>
              <w:pStyle w:val="8"/>
              <w:spacing w:before="40"/>
              <w:ind w:left="232"/>
              <w:rPr>
                <w:sz w:val="22"/>
              </w:rPr>
            </w:pPr>
            <w:r>
              <w:fldChar w:fldCharType="begin"/>
            </w:r>
            <w:r>
              <w:instrText xml:space="preserve"> HYPERLINK "https://education.yandex.ru/" \h </w:instrText>
            </w:r>
            <w:r>
              <w:fldChar w:fldCharType="separate"/>
            </w:r>
            <w:r>
              <w:rPr>
                <w:color w:val="0000FF"/>
                <w:sz w:val="22"/>
                <w:u w:val="single" w:color="0000FF"/>
              </w:rPr>
              <w:t>https://education.yandex.ru/</w:t>
            </w:r>
            <w:r>
              <w:rPr>
                <w:color w:val="0000FF"/>
                <w:sz w:val="22"/>
                <w:u w:val="single" w:color="0000FF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5713" w:type="dxa"/>
            <w:gridSpan w:val="2"/>
          </w:tcPr>
          <w:p>
            <w:pPr>
              <w:pStyle w:val="8"/>
              <w:spacing w:before="12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>
            <w:pPr>
              <w:pStyle w:val="8"/>
              <w:spacing w:before="128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77" w:type="dxa"/>
            <w:gridSpan w:val="3"/>
          </w:tcPr>
          <w:p>
            <w:pPr>
              <w:pStyle w:val="8"/>
              <w:rPr>
                <w:sz w:val="2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3879" w:type="dxa"/>
            <w:gridSpan w:val="6"/>
          </w:tcPr>
          <w:p>
            <w:pPr>
              <w:pStyle w:val="8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Ветвление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181" w:type="dxa"/>
          </w:tcPr>
          <w:p>
            <w:pPr>
              <w:pStyle w:val="8"/>
              <w:spacing w:before="1"/>
              <w:rPr>
                <w:b/>
                <w:sz w:val="31"/>
              </w:rPr>
            </w:pPr>
          </w:p>
          <w:p>
            <w:pPr>
              <w:pStyle w:val="8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32" w:type="dxa"/>
          </w:tcPr>
          <w:p>
            <w:pPr>
              <w:pStyle w:val="8"/>
              <w:spacing w:before="7" w:line="310" w:lineRule="atLeast"/>
              <w:ind w:left="232" w:right="530"/>
              <w:jc w:val="both"/>
              <w:rPr>
                <w:sz w:val="24"/>
              </w:rPr>
            </w:pPr>
            <w:r>
              <w:rPr>
                <w:sz w:val="24"/>
              </w:rPr>
              <w:t>Логический тип данных и операции.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 использования 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1589" w:type="dxa"/>
          </w:tcPr>
          <w:p>
            <w:pPr>
              <w:pStyle w:val="8"/>
              <w:spacing w:before="1"/>
              <w:rPr>
                <w:b/>
                <w:sz w:val="31"/>
              </w:rPr>
            </w:pPr>
          </w:p>
          <w:p>
            <w:pPr>
              <w:pStyle w:val="8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>
            <w:pPr>
              <w:pStyle w:val="8"/>
              <w:spacing w:before="1"/>
              <w:rPr>
                <w:b/>
                <w:sz w:val="31"/>
              </w:rPr>
            </w:pPr>
          </w:p>
          <w:p>
            <w:pPr>
              <w:pStyle w:val="8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2825" w:type="dxa"/>
          </w:tcPr>
          <w:p>
            <w:pPr>
              <w:pStyle w:val="8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Яндекс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  <w:p>
            <w:pPr>
              <w:pStyle w:val="8"/>
              <w:spacing w:before="40"/>
              <w:ind w:left="232"/>
              <w:rPr>
                <w:sz w:val="22"/>
              </w:rPr>
            </w:pPr>
            <w:r>
              <w:fldChar w:fldCharType="begin"/>
            </w:r>
            <w:r>
              <w:instrText xml:space="preserve"> HYPERLINK "https://education.yandex.ru/" \h </w:instrText>
            </w:r>
            <w:r>
              <w:fldChar w:fldCharType="separate"/>
            </w:r>
            <w:r>
              <w:rPr>
                <w:color w:val="0000FF"/>
                <w:sz w:val="22"/>
                <w:u w:val="single" w:color="0000FF"/>
              </w:rPr>
              <w:t>https://education.yandex.ru/</w:t>
            </w:r>
            <w:r>
              <w:rPr>
                <w:color w:val="0000FF"/>
                <w:sz w:val="22"/>
                <w:u w:val="single" w:color="0000FF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1181" w:type="dxa"/>
          </w:tcPr>
          <w:p>
            <w:pPr>
              <w:pStyle w:val="8"/>
              <w:spacing w:before="1"/>
              <w:rPr>
                <w:b/>
                <w:sz w:val="31"/>
              </w:rPr>
            </w:pPr>
          </w:p>
          <w:p>
            <w:pPr>
              <w:pStyle w:val="8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32" w:type="dxa"/>
          </w:tcPr>
          <w:p>
            <w:pPr>
              <w:pStyle w:val="8"/>
              <w:spacing w:before="10" w:line="318" w:lineRule="exact"/>
              <w:ind w:left="232" w:right="277"/>
              <w:rPr>
                <w:sz w:val="24"/>
              </w:rPr>
            </w:pPr>
            <w:r>
              <w:rPr>
                <w:sz w:val="24"/>
              </w:rPr>
              <w:t>Условный оператор. Вложенный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оператор.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89" w:type="dxa"/>
          </w:tcPr>
          <w:p>
            <w:pPr>
              <w:pStyle w:val="8"/>
              <w:spacing w:before="1"/>
              <w:rPr>
                <w:b/>
                <w:sz w:val="31"/>
              </w:rPr>
            </w:pPr>
          </w:p>
          <w:p>
            <w:pPr>
              <w:pStyle w:val="8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191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2825" w:type="dxa"/>
          </w:tcPr>
          <w:p>
            <w:pPr>
              <w:pStyle w:val="8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Яндекс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  <w:p>
            <w:pPr>
              <w:pStyle w:val="8"/>
              <w:spacing w:before="40"/>
              <w:ind w:left="232"/>
              <w:rPr>
                <w:sz w:val="22"/>
              </w:rPr>
            </w:pPr>
            <w:r>
              <w:fldChar w:fldCharType="begin"/>
            </w:r>
            <w:r>
              <w:instrText xml:space="preserve"> HYPERLINK "https://education.yandex.ru/" \h </w:instrText>
            </w:r>
            <w:r>
              <w:fldChar w:fldCharType="separate"/>
            </w:r>
            <w:r>
              <w:rPr>
                <w:color w:val="0000FF"/>
                <w:sz w:val="22"/>
                <w:u w:val="single" w:color="0000FF"/>
              </w:rPr>
              <w:t>https://education.yandex.ru/</w:t>
            </w:r>
            <w:r>
              <w:rPr>
                <w:color w:val="0000FF"/>
                <w:sz w:val="22"/>
                <w:u w:val="single" w:color="0000FF"/>
              </w:rPr>
              <w:fldChar w:fldCharType="end"/>
            </w:r>
          </w:p>
        </w:tc>
      </w:tr>
    </w:tbl>
    <w:p>
      <w:pPr>
        <w:spacing w:after="0"/>
        <w:rPr>
          <w:sz w:val="22"/>
        </w:rPr>
        <w:sectPr>
          <w:pgSz w:w="16390" w:h="11910" w:orient="landscape"/>
          <w:pgMar w:top="1060" w:right="800" w:bottom="280" w:left="1480" w:header="720" w:footer="720" w:gutter="0"/>
          <w:cols w:space="720" w:num="1"/>
        </w:sectPr>
      </w:pPr>
    </w:p>
    <w:p>
      <w:pPr>
        <w:pStyle w:val="5"/>
        <w:spacing w:before="3"/>
        <w:ind w:left="0" w:firstLine="0"/>
        <w:jc w:val="left"/>
        <w:rPr>
          <w:b/>
          <w:sz w:val="2"/>
        </w:rPr>
      </w:pPr>
    </w:p>
    <w:tbl>
      <w:tblPr>
        <w:tblStyle w:val="4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4532"/>
        <w:gridCol w:w="1589"/>
        <w:gridCol w:w="1841"/>
        <w:gridCol w:w="1911"/>
        <w:gridCol w:w="28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713" w:type="dxa"/>
            <w:gridSpan w:val="2"/>
          </w:tcPr>
          <w:p>
            <w:pPr>
              <w:pStyle w:val="8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>
            <w:pPr>
              <w:pStyle w:val="8"/>
              <w:spacing w:before="41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77" w:type="dxa"/>
            <w:gridSpan w:val="3"/>
          </w:tcPr>
          <w:p>
            <w:pPr>
              <w:pStyle w:val="8"/>
              <w:rPr>
                <w:sz w:val="2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3879" w:type="dxa"/>
            <w:gridSpan w:val="6"/>
          </w:tcPr>
          <w:p>
            <w:pPr>
              <w:pStyle w:val="8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Циклы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181" w:type="dxa"/>
          </w:tcPr>
          <w:p>
            <w:pPr>
              <w:pStyle w:val="8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32" w:type="dxa"/>
          </w:tcPr>
          <w:p>
            <w:pPr>
              <w:pStyle w:val="8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WHILE.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89" w:type="dxa"/>
          </w:tcPr>
          <w:p>
            <w:pPr>
              <w:pStyle w:val="8"/>
              <w:spacing w:before="185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191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2825" w:type="dxa"/>
          </w:tcPr>
          <w:p>
            <w:pPr>
              <w:pStyle w:val="8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Яндекс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  <w:p>
            <w:pPr>
              <w:pStyle w:val="8"/>
              <w:spacing w:before="43"/>
              <w:ind w:left="232"/>
              <w:rPr>
                <w:sz w:val="22"/>
              </w:rPr>
            </w:pPr>
            <w:r>
              <w:fldChar w:fldCharType="begin"/>
            </w:r>
            <w:r>
              <w:instrText xml:space="preserve"> HYPERLINK "https://education.yandex.ru/" \h </w:instrText>
            </w:r>
            <w:r>
              <w:fldChar w:fldCharType="separate"/>
            </w:r>
            <w:r>
              <w:rPr>
                <w:color w:val="0000FF"/>
                <w:sz w:val="22"/>
                <w:u w:val="single" w:color="0000FF"/>
              </w:rPr>
              <w:t>https://education.yandex.ru/</w:t>
            </w:r>
            <w:r>
              <w:rPr>
                <w:color w:val="0000FF"/>
                <w:sz w:val="22"/>
                <w:u w:val="single" w:color="0000FF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181" w:type="dxa"/>
          </w:tcPr>
          <w:p>
            <w:pPr>
              <w:pStyle w:val="8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32" w:type="dxa"/>
          </w:tcPr>
          <w:p>
            <w:pPr>
              <w:pStyle w:val="8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89" w:type="dxa"/>
          </w:tcPr>
          <w:p>
            <w:pPr>
              <w:pStyle w:val="8"/>
              <w:spacing w:before="185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191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2825" w:type="dxa"/>
          </w:tcPr>
          <w:p>
            <w:pPr>
              <w:pStyle w:val="8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Яндекс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  <w:p>
            <w:pPr>
              <w:pStyle w:val="8"/>
              <w:spacing w:before="40"/>
              <w:ind w:left="232"/>
              <w:rPr>
                <w:sz w:val="22"/>
              </w:rPr>
            </w:pPr>
            <w:r>
              <w:fldChar w:fldCharType="begin"/>
            </w:r>
            <w:r>
              <w:instrText xml:space="preserve"> HYPERLINK "https://education.yandex.ru/" \h </w:instrText>
            </w:r>
            <w:r>
              <w:fldChar w:fldCharType="separate"/>
            </w:r>
            <w:r>
              <w:rPr>
                <w:color w:val="0000FF"/>
                <w:sz w:val="22"/>
                <w:u w:val="single" w:color="0000FF"/>
              </w:rPr>
              <w:t>https://education.yandex.ru/</w:t>
            </w:r>
            <w:r>
              <w:rPr>
                <w:color w:val="0000FF"/>
                <w:sz w:val="22"/>
                <w:u w:val="single" w:color="0000FF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5713" w:type="dxa"/>
            <w:gridSpan w:val="2"/>
          </w:tcPr>
          <w:p>
            <w:pPr>
              <w:pStyle w:val="8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>
            <w:pPr>
              <w:pStyle w:val="8"/>
              <w:spacing w:before="41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77" w:type="dxa"/>
            <w:gridSpan w:val="3"/>
          </w:tcPr>
          <w:p>
            <w:pPr>
              <w:pStyle w:val="8"/>
              <w:rPr>
                <w:sz w:val="2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3879" w:type="dxa"/>
            <w:gridSpan w:val="6"/>
          </w:tcPr>
          <w:p>
            <w:pPr>
              <w:pStyle w:val="8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Списки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181" w:type="dxa"/>
          </w:tcPr>
          <w:p>
            <w:pPr>
              <w:pStyle w:val="8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532" w:type="dxa"/>
          </w:tcPr>
          <w:p>
            <w:pPr>
              <w:pStyle w:val="8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</w:p>
        </w:tc>
        <w:tc>
          <w:tcPr>
            <w:tcW w:w="1589" w:type="dxa"/>
          </w:tcPr>
          <w:p>
            <w:pPr>
              <w:pStyle w:val="8"/>
              <w:spacing w:before="187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191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2825" w:type="dxa"/>
          </w:tcPr>
          <w:p>
            <w:pPr>
              <w:pStyle w:val="8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Яндекс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  <w:p>
            <w:pPr>
              <w:pStyle w:val="8"/>
              <w:spacing w:before="40"/>
              <w:ind w:left="232"/>
              <w:rPr>
                <w:sz w:val="22"/>
              </w:rPr>
            </w:pPr>
            <w:r>
              <w:fldChar w:fldCharType="begin"/>
            </w:r>
            <w:r>
              <w:instrText xml:space="preserve"> HYPERLINK "https://education.yandex.ru/" \h </w:instrText>
            </w:r>
            <w:r>
              <w:fldChar w:fldCharType="separate"/>
            </w:r>
            <w:r>
              <w:rPr>
                <w:color w:val="0000FF"/>
                <w:sz w:val="22"/>
                <w:u w:val="single" w:color="0000FF"/>
              </w:rPr>
              <w:t>https://education.yandex.ru/</w:t>
            </w:r>
            <w:r>
              <w:rPr>
                <w:color w:val="0000FF"/>
                <w:sz w:val="22"/>
                <w:u w:val="single" w:color="0000FF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181" w:type="dxa"/>
          </w:tcPr>
          <w:p>
            <w:pPr>
              <w:pStyle w:val="8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532" w:type="dxa"/>
          </w:tcPr>
          <w:p>
            <w:pPr>
              <w:pStyle w:val="8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  <w:tc>
          <w:tcPr>
            <w:tcW w:w="1589" w:type="dxa"/>
          </w:tcPr>
          <w:p>
            <w:pPr>
              <w:pStyle w:val="8"/>
              <w:spacing w:before="185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191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2825" w:type="dxa"/>
          </w:tcPr>
          <w:p>
            <w:pPr>
              <w:pStyle w:val="8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Яндекс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  <w:p>
            <w:pPr>
              <w:pStyle w:val="8"/>
              <w:spacing w:before="40"/>
              <w:ind w:left="232"/>
              <w:rPr>
                <w:sz w:val="22"/>
              </w:rPr>
            </w:pPr>
            <w:r>
              <w:fldChar w:fldCharType="begin"/>
            </w:r>
            <w:r>
              <w:instrText xml:space="preserve"> HYPERLINK "https://education.yandex.ru/" \h </w:instrText>
            </w:r>
            <w:r>
              <w:fldChar w:fldCharType="separate"/>
            </w:r>
            <w:r>
              <w:rPr>
                <w:color w:val="0000FF"/>
                <w:sz w:val="22"/>
                <w:u w:val="single" w:color="0000FF"/>
              </w:rPr>
              <w:t>https://education.yandex.ru/</w:t>
            </w:r>
            <w:r>
              <w:rPr>
                <w:color w:val="0000FF"/>
                <w:sz w:val="22"/>
                <w:u w:val="single" w:color="0000FF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5713" w:type="dxa"/>
            <w:gridSpan w:val="2"/>
          </w:tcPr>
          <w:p>
            <w:pPr>
              <w:pStyle w:val="8"/>
              <w:spacing w:before="12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>
            <w:pPr>
              <w:pStyle w:val="8"/>
              <w:spacing w:before="128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77" w:type="dxa"/>
            <w:gridSpan w:val="3"/>
          </w:tcPr>
          <w:p>
            <w:pPr>
              <w:pStyle w:val="8"/>
              <w:rPr>
                <w:sz w:val="2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5713" w:type="dxa"/>
            <w:gridSpan w:val="2"/>
          </w:tcPr>
          <w:p>
            <w:pPr>
              <w:pStyle w:val="8"/>
              <w:spacing w:before="12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9" w:type="dxa"/>
          </w:tcPr>
          <w:p>
            <w:pPr>
              <w:pStyle w:val="8"/>
              <w:spacing w:before="127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1911" w:type="dxa"/>
          </w:tcPr>
          <w:p>
            <w:pPr>
              <w:pStyle w:val="8"/>
              <w:rPr>
                <w:sz w:val="22"/>
              </w:rPr>
            </w:pPr>
          </w:p>
        </w:tc>
        <w:tc>
          <w:tcPr>
            <w:tcW w:w="2825" w:type="dxa"/>
          </w:tcPr>
          <w:p>
            <w:pPr>
              <w:pStyle w:val="8"/>
              <w:rPr>
                <w:sz w:val="22"/>
              </w:rPr>
            </w:pPr>
          </w:p>
        </w:tc>
      </w:tr>
    </w:tbl>
    <w:p/>
    <w:sectPr>
      <w:pgSz w:w="16390" w:h="11910" w:orient="landscape"/>
      <w:pgMar w:top="1100" w:right="800" w:bottom="280" w:left="14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1023" w:hanging="30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04" w:hanging="30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89" w:hanging="3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73" w:hanging="3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8" w:hanging="3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43" w:hanging="3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27" w:hanging="3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12" w:hanging="3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97" w:hanging="305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402" w:hanging="17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46" w:hanging="17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93" w:hanging="1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39" w:hanging="1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86" w:hanging="1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33" w:hanging="1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79" w:hanging="1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26" w:hanging="1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73" w:hanging="1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A7D45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718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18" w:firstLine="599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6"/>
      <w:ind w:left="1023" w:hanging="30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ScaleCrop>false</ScaleCrop>
  <LinksUpToDate>false</LinksUpToDate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2023-12-04T07:33:00Z</dcterms:created>
  <dc:creator>Хадиуллин</dc:creator>
  <cp:lastModifiedBy>user</cp:lastModifiedBy>
  <dcterms:modified xsi:type="dcterms:W3CDTF">2023-12-04T07:32:55Z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2023-12-04T00:00:00Z</vt:filetime>
  </property>
  <property fmtid="{D5CDD505-2E9C-101B-9397-08002B2CF9AE}" pid="5" name="KSOProductBuildVer">
    <vt:lpwstr>1049-11.2.0.11537</vt:lpwstr>
  </property>
  <property fmtid="{D5CDD505-2E9C-101B-9397-08002B2CF9AE}" pid="6" name="ICV">
    <vt:lpwstr>B79CA8BC8F394416B97602051D0AFB4B</vt:lpwstr>
  </property>
</Properties>
</file>